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double" w:sz="4" w:space="0" w:color="auto"/>
        </w:tblBorders>
        <w:tblLook w:val="01E0" w:firstRow="1" w:lastRow="1" w:firstColumn="1" w:lastColumn="1" w:noHBand="0" w:noVBand="0"/>
      </w:tblPr>
      <w:tblGrid>
        <w:gridCol w:w="2355"/>
        <w:gridCol w:w="5162"/>
        <w:gridCol w:w="2585"/>
      </w:tblGrid>
      <w:tr w:rsidR="009533F9">
        <w:trPr>
          <w:trHeight w:val="2163"/>
          <w:jc w:val="center"/>
        </w:trPr>
        <w:tc>
          <w:tcPr>
            <w:tcW w:w="2355" w:type="dxa"/>
            <w:tcBorders>
              <w:bottom w:val="double" w:sz="4" w:space="0" w:color="auto"/>
            </w:tcBorders>
            <w:vAlign w:val="center"/>
          </w:tcPr>
          <w:p w:rsidR="009533F9" w:rsidRDefault="008877D6" w:rsidP="008877D6">
            <w:pPr>
              <w:spacing w:line="276" w:lineRule="auto"/>
            </w:pPr>
            <w:r>
              <w:rPr>
                <w:noProof/>
                <w:sz w:val="20"/>
                <w:szCs w:val="20"/>
                <w:lang w:val="en-GB" w:eastAsia="en-GB"/>
              </w:rPr>
              <w:t xml:space="preserve"> </w:t>
            </w:r>
            <w:r w:rsidR="00F4471E">
              <w:rPr>
                <w:noProof/>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95.25pt;height:95.25pt;visibility:visible">
                  <v:imagedata r:id="rId6" o:title=""/>
                </v:shape>
              </w:pict>
            </w:r>
          </w:p>
        </w:tc>
        <w:tc>
          <w:tcPr>
            <w:tcW w:w="5162" w:type="dxa"/>
            <w:tcBorders>
              <w:bottom w:val="double" w:sz="4" w:space="0" w:color="auto"/>
            </w:tcBorders>
            <w:vAlign w:val="center"/>
          </w:tcPr>
          <w:p w:rsidR="009533F9" w:rsidRDefault="009533F9" w:rsidP="00DD3CEE">
            <w:pPr>
              <w:widowControl w:val="0"/>
              <w:autoSpaceDE w:val="0"/>
              <w:autoSpaceDN w:val="0"/>
              <w:adjustRightInd w:val="0"/>
              <w:rPr>
                <w:sz w:val="20"/>
                <w:szCs w:val="20"/>
              </w:rPr>
            </w:pPr>
          </w:p>
          <w:p w:rsidR="008877D6" w:rsidRDefault="008877D6" w:rsidP="008877D6">
            <w:pPr>
              <w:widowControl w:val="0"/>
              <w:autoSpaceDE w:val="0"/>
              <w:autoSpaceDN w:val="0"/>
              <w:adjustRightInd w:val="0"/>
              <w:rPr>
                <w:b/>
                <w:bCs/>
              </w:rPr>
            </w:pPr>
            <w:r>
              <w:rPr>
                <w:b/>
                <w:bCs/>
              </w:rPr>
              <w:t xml:space="preserve">     </w:t>
            </w:r>
          </w:p>
          <w:p w:rsidR="008877D6" w:rsidRDefault="008877D6" w:rsidP="008877D6">
            <w:pPr>
              <w:widowControl w:val="0"/>
              <w:autoSpaceDE w:val="0"/>
              <w:autoSpaceDN w:val="0"/>
              <w:adjustRightInd w:val="0"/>
              <w:rPr>
                <w:b/>
                <w:bCs/>
              </w:rPr>
            </w:pPr>
          </w:p>
          <w:p w:rsidR="008877D6" w:rsidRDefault="008877D6" w:rsidP="008877D6">
            <w:pPr>
              <w:widowControl w:val="0"/>
              <w:autoSpaceDE w:val="0"/>
              <w:autoSpaceDN w:val="0"/>
              <w:adjustRightInd w:val="0"/>
              <w:rPr>
                <w:b/>
                <w:bCs/>
              </w:rPr>
            </w:pPr>
          </w:p>
          <w:p w:rsidR="009533F9" w:rsidRPr="006044BE" w:rsidRDefault="008877D6" w:rsidP="008877D6">
            <w:pPr>
              <w:widowControl w:val="0"/>
              <w:autoSpaceDE w:val="0"/>
              <w:autoSpaceDN w:val="0"/>
              <w:adjustRightInd w:val="0"/>
              <w:rPr>
                <w:b/>
                <w:bCs/>
              </w:rPr>
            </w:pPr>
            <w:r>
              <w:rPr>
                <w:b/>
                <w:bCs/>
              </w:rPr>
              <w:t xml:space="preserve">      </w:t>
            </w:r>
            <w:r w:rsidR="009533F9">
              <w:rPr>
                <w:b/>
                <w:bCs/>
              </w:rPr>
              <w:t xml:space="preserve">Trophy of </w:t>
            </w:r>
            <w:proofErr w:type="spellStart"/>
            <w:r w:rsidR="009533F9">
              <w:rPr>
                <w:b/>
                <w:bCs/>
              </w:rPr>
              <w:t>Jahorina</w:t>
            </w:r>
            <w:proofErr w:type="spellEnd"/>
            <w:r w:rsidR="009533F9">
              <w:rPr>
                <w:b/>
                <w:bCs/>
              </w:rPr>
              <w:t xml:space="preserve"> “PALE OPEN</w:t>
            </w:r>
            <w:r w:rsidR="009533F9" w:rsidRPr="00705483">
              <w:rPr>
                <w:b/>
                <w:bCs/>
              </w:rPr>
              <w:t xml:space="preserve"> 201</w:t>
            </w:r>
            <w:r w:rsidR="00AE2C7A">
              <w:rPr>
                <w:b/>
                <w:bCs/>
              </w:rPr>
              <w:t>9</w:t>
            </w:r>
            <w:r w:rsidR="009533F9">
              <w:rPr>
                <w:b/>
                <w:bCs/>
              </w:rPr>
              <w:t>”</w:t>
            </w:r>
          </w:p>
          <w:p w:rsidR="008877D6" w:rsidRDefault="00AE2C7A" w:rsidP="008877D6">
            <w:pPr>
              <w:widowControl w:val="0"/>
              <w:autoSpaceDE w:val="0"/>
              <w:autoSpaceDN w:val="0"/>
              <w:adjustRightInd w:val="0"/>
              <w:jc w:val="center"/>
              <w:rPr>
                <w:b/>
                <w:bCs/>
                <w:lang w:val="hr-HR"/>
              </w:rPr>
            </w:pPr>
            <w:r>
              <w:rPr>
                <w:b/>
                <w:bCs/>
                <w:lang w:val="hr-HR"/>
              </w:rPr>
              <w:t xml:space="preserve">    </w:t>
            </w:r>
            <w:r w:rsidR="009533F9" w:rsidRPr="00B1413F">
              <w:rPr>
                <w:b/>
                <w:bCs/>
                <w:lang w:val="hr-HR"/>
              </w:rPr>
              <w:t>FIGHTS</w:t>
            </w:r>
            <w:r w:rsidR="009533F9">
              <w:rPr>
                <w:b/>
                <w:bCs/>
                <w:lang w:val="hr-HR"/>
              </w:rPr>
              <w:t>,</w:t>
            </w:r>
            <w:r w:rsidR="009533F9">
              <w:rPr>
                <w:b/>
                <w:bCs/>
              </w:rPr>
              <w:t xml:space="preserve"> DUO SY</w:t>
            </w:r>
            <w:r w:rsidR="009533F9" w:rsidRPr="00705483">
              <w:rPr>
                <w:b/>
                <w:bCs/>
              </w:rPr>
              <w:t>STEM</w:t>
            </w:r>
            <w:r w:rsidR="009533F9">
              <w:rPr>
                <w:b/>
                <w:bCs/>
                <w:lang w:val="hr-HR"/>
              </w:rPr>
              <w:t>,</w:t>
            </w:r>
            <w:r w:rsidR="009533F9" w:rsidRPr="00705483">
              <w:rPr>
                <w:b/>
                <w:bCs/>
                <w:lang w:val="hr-HR"/>
              </w:rPr>
              <w:t xml:space="preserve"> </w:t>
            </w:r>
            <w:r w:rsidR="009533F9">
              <w:rPr>
                <w:b/>
                <w:bCs/>
                <w:lang w:val="hr-HR"/>
              </w:rPr>
              <w:t>PRESENTATIONS OF TECHNIQUES</w:t>
            </w:r>
          </w:p>
          <w:p w:rsidR="008877D6" w:rsidRDefault="008877D6" w:rsidP="00DD3CEE">
            <w:pPr>
              <w:widowControl w:val="0"/>
              <w:autoSpaceDE w:val="0"/>
              <w:autoSpaceDN w:val="0"/>
              <w:adjustRightInd w:val="0"/>
              <w:jc w:val="center"/>
              <w:rPr>
                <w:b/>
                <w:bCs/>
                <w:lang w:val="hr-HR"/>
              </w:rPr>
            </w:pPr>
          </w:p>
          <w:p w:rsidR="008877D6" w:rsidRPr="00705483" w:rsidRDefault="008877D6" w:rsidP="00DD3CEE">
            <w:pPr>
              <w:widowControl w:val="0"/>
              <w:autoSpaceDE w:val="0"/>
              <w:autoSpaceDN w:val="0"/>
              <w:adjustRightInd w:val="0"/>
              <w:jc w:val="center"/>
              <w:rPr>
                <w:b/>
                <w:bCs/>
                <w:lang w:val="hr-HR"/>
              </w:rPr>
            </w:pPr>
          </w:p>
          <w:p w:rsidR="009533F9" w:rsidRDefault="00AE2C7A" w:rsidP="00786B4C">
            <w:pPr>
              <w:widowControl w:val="0"/>
              <w:autoSpaceDE w:val="0"/>
              <w:autoSpaceDN w:val="0"/>
              <w:adjustRightInd w:val="0"/>
              <w:rPr>
                <w:b/>
                <w:bCs/>
                <w:lang w:val="hr-HR"/>
              </w:rPr>
            </w:pPr>
            <w:r>
              <w:rPr>
                <w:b/>
                <w:bCs/>
              </w:rPr>
              <w:t xml:space="preserve">                     7</w:t>
            </w:r>
            <w:r w:rsidR="009533F9" w:rsidRPr="00786B4C">
              <w:rPr>
                <w:b/>
                <w:bCs/>
                <w:vertAlign w:val="superscript"/>
              </w:rPr>
              <w:t>th</w:t>
            </w:r>
            <w:r>
              <w:rPr>
                <w:b/>
                <w:bCs/>
              </w:rPr>
              <w:t xml:space="preserve"> September 2019</w:t>
            </w:r>
          </w:p>
          <w:p w:rsidR="009533F9" w:rsidRDefault="009533F9" w:rsidP="00DD3CEE">
            <w:pPr>
              <w:widowControl w:val="0"/>
              <w:autoSpaceDE w:val="0"/>
              <w:autoSpaceDN w:val="0"/>
              <w:adjustRightInd w:val="0"/>
              <w:jc w:val="center"/>
              <w:rPr>
                <w:b/>
                <w:bCs/>
                <w:lang w:val="hr-HR"/>
              </w:rPr>
            </w:pPr>
            <w:r>
              <w:rPr>
                <w:b/>
                <w:bCs/>
                <w:lang w:val="hr-HR"/>
              </w:rPr>
              <w:t>REPUBLIC OF SRPSKA RS/BiH</w:t>
            </w:r>
          </w:p>
          <w:p w:rsidR="009533F9" w:rsidRPr="00F01FC8" w:rsidRDefault="009533F9" w:rsidP="00DD3CEE">
            <w:pPr>
              <w:spacing w:line="276" w:lineRule="auto"/>
              <w:jc w:val="center"/>
              <w:rPr>
                <w:b/>
                <w:bCs/>
              </w:rPr>
            </w:pPr>
          </w:p>
        </w:tc>
        <w:tc>
          <w:tcPr>
            <w:tcW w:w="2585" w:type="dxa"/>
            <w:tcBorders>
              <w:bottom w:val="double" w:sz="4" w:space="0" w:color="auto"/>
            </w:tcBorders>
            <w:vAlign w:val="center"/>
          </w:tcPr>
          <w:p w:rsidR="009533F9" w:rsidRDefault="00F4471E" w:rsidP="00DD3CEE">
            <w:pPr>
              <w:spacing w:line="276" w:lineRule="auto"/>
              <w:jc w:val="center"/>
            </w:pPr>
            <w:r>
              <w:rPr>
                <w:noProof/>
                <w:sz w:val="20"/>
                <w:szCs w:val="20"/>
                <w:lang w:val="en-GB" w:eastAsia="en-GB"/>
              </w:rPr>
              <w:pict>
                <v:shape id="_x0000_i1026" type="#_x0000_t75" alt="jj" style="width:94.5pt;height:85.5pt;visibility:visible">
                  <v:imagedata r:id="rId7" o:title=""/>
                </v:shape>
              </w:pict>
            </w:r>
          </w:p>
        </w:tc>
      </w:tr>
    </w:tbl>
    <w:p w:rsidR="009533F9" w:rsidRPr="006D1E27" w:rsidRDefault="009533F9" w:rsidP="00E12562">
      <w:pPr>
        <w:widowControl w:val="0"/>
        <w:autoSpaceDE w:val="0"/>
        <w:autoSpaceDN w:val="0"/>
        <w:adjustRightInd w:val="0"/>
        <w:rPr>
          <w:sz w:val="20"/>
          <w:szCs w:val="20"/>
        </w:rPr>
      </w:pPr>
    </w:p>
    <w:p w:rsidR="009533F9" w:rsidRPr="006044BE" w:rsidRDefault="009533F9" w:rsidP="00E417E1">
      <w:pPr>
        <w:widowControl w:val="0"/>
        <w:autoSpaceDE w:val="0"/>
        <w:autoSpaceDN w:val="0"/>
        <w:adjustRightInd w:val="0"/>
        <w:jc w:val="center"/>
        <w:rPr>
          <w:b/>
          <w:bCs/>
        </w:rPr>
      </w:pPr>
      <w:r>
        <w:rPr>
          <w:b/>
          <w:bCs/>
        </w:rPr>
        <w:t xml:space="preserve">Trophy of </w:t>
      </w:r>
      <w:proofErr w:type="spellStart"/>
      <w:r>
        <w:rPr>
          <w:b/>
          <w:bCs/>
        </w:rPr>
        <w:t>Jahorina</w:t>
      </w:r>
      <w:proofErr w:type="spellEnd"/>
      <w:r>
        <w:rPr>
          <w:b/>
          <w:bCs/>
        </w:rPr>
        <w:t xml:space="preserve"> “PALE OPEN</w:t>
      </w:r>
      <w:r w:rsidRPr="00705483">
        <w:rPr>
          <w:b/>
          <w:bCs/>
        </w:rPr>
        <w:t xml:space="preserve"> 201</w:t>
      </w:r>
      <w:r w:rsidR="00AE2C7A">
        <w:rPr>
          <w:b/>
          <w:bCs/>
        </w:rPr>
        <w:t>9</w:t>
      </w:r>
      <w:r>
        <w:rPr>
          <w:b/>
          <w:bCs/>
        </w:rPr>
        <w:t>”</w:t>
      </w:r>
    </w:p>
    <w:p w:rsidR="009533F9" w:rsidRPr="00066BEA" w:rsidRDefault="009533F9" w:rsidP="00E12562">
      <w:pPr>
        <w:widowControl w:val="0"/>
        <w:autoSpaceDE w:val="0"/>
        <w:autoSpaceDN w:val="0"/>
        <w:adjustRightInd w:val="0"/>
        <w:jc w:val="center"/>
        <w:rPr>
          <w:b/>
          <w:bCs/>
          <w:sz w:val="22"/>
          <w:szCs w:val="22"/>
        </w:rPr>
      </w:pPr>
    </w:p>
    <w:p w:rsidR="009533F9" w:rsidRPr="00066BEA" w:rsidRDefault="009533F9" w:rsidP="00E12562">
      <w:pPr>
        <w:widowControl w:val="0"/>
        <w:autoSpaceDE w:val="0"/>
        <w:autoSpaceDN w:val="0"/>
        <w:adjustRightInd w:val="0"/>
        <w:jc w:val="center"/>
        <w:rPr>
          <w:sz w:val="22"/>
          <w:szCs w:val="22"/>
        </w:rPr>
      </w:pPr>
      <w:r>
        <w:rPr>
          <w:sz w:val="22"/>
          <w:szCs w:val="22"/>
        </w:rPr>
        <w:t xml:space="preserve">TOURNAMENT IN JU JITSU FIGHTS, DUO SYSTEM AND </w:t>
      </w:r>
      <w:r w:rsidR="00AE2C7A">
        <w:rPr>
          <w:sz w:val="22"/>
          <w:szCs w:val="22"/>
        </w:rPr>
        <w:t>PRESENTATION OF TECHNIQUES</w:t>
      </w:r>
    </w:p>
    <w:p w:rsidR="009533F9" w:rsidRPr="00066BEA" w:rsidRDefault="009533F9" w:rsidP="00E12562">
      <w:pPr>
        <w:widowControl w:val="0"/>
        <w:autoSpaceDE w:val="0"/>
        <w:autoSpaceDN w:val="0"/>
        <w:adjustRightInd w:val="0"/>
        <w:rPr>
          <w:sz w:val="22"/>
          <w:szCs w:val="22"/>
        </w:rPr>
      </w:pPr>
    </w:p>
    <w:p w:rsidR="009533F9" w:rsidRPr="00066BEA" w:rsidRDefault="009533F9" w:rsidP="00E12562">
      <w:pPr>
        <w:widowControl w:val="0"/>
        <w:autoSpaceDE w:val="0"/>
        <w:autoSpaceDN w:val="0"/>
        <w:adjustRightInd w:val="0"/>
        <w:jc w:val="both"/>
        <w:rPr>
          <w:sz w:val="22"/>
          <w:szCs w:val="22"/>
        </w:rPr>
      </w:pPr>
      <w:r>
        <w:rPr>
          <w:sz w:val="22"/>
          <w:szCs w:val="22"/>
        </w:rPr>
        <w:t>Respected sports friends and sports workers</w:t>
      </w:r>
      <w:r w:rsidRPr="00066BEA">
        <w:rPr>
          <w:sz w:val="22"/>
          <w:szCs w:val="22"/>
        </w:rPr>
        <w:t>,</w:t>
      </w:r>
    </w:p>
    <w:p w:rsidR="009533F9" w:rsidRPr="00066BEA" w:rsidRDefault="009533F9" w:rsidP="00E12562">
      <w:pPr>
        <w:widowControl w:val="0"/>
        <w:autoSpaceDE w:val="0"/>
        <w:autoSpaceDN w:val="0"/>
        <w:adjustRightInd w:val="0"/>
        <w:jc w:val="both"/>
        <w:rPr>
          <w:sz w:val="22"/>
          <w:szCs w:val="22"/>
        </w:rPr>
      </w:pPr>
    </w:p>
    <w:p w:rsidR="009533F9" w:rsidRPr="000D2868" w:rsidRDefault="009533F9" w:rsidP="00E12562">
      <w:pPr>
        <w:widowControl w:val="0"/>
        <w:autoSpaceDE w:val="0"/>
        <w:autoSpaceDN w:val="0"/>
        <w:adjustRightInd w:val="0"/>
        <w:jc w:val="both"/>
        <w:rPr>
          <w:sz w:val="22"/>
          <w:szCs w:val="22"/>
        </w:rPr>
      </w:pPr>
      <w:r>
        <w:rPr>
          <w:sz w:val="22"/>
          <w:szCs w:val="22"/>
        </w:rPr>
        <w:t xml:space="preserve">We are informing you that the </w:t>
      </w:r>
      <w:proofErr w:type="spellStart"/>
      <w:r>
        <w:rPr>
          <w:sz w:val="22"/>
          <w:szCs w:val="22"/>
        </w:rPr>
        <w:t>Ju</w:t>
      </w:r>
      <w:proofErr w:type="spellEnd"/>
      <w:r>
        <w:rPr>
          <w:sz w:val="22"/>
          <w:szCs w:val="22"/>
        </w:rPr>
        <w:t xml:space="preserve"> </w:t>
      </w:r>
      <w:proofErr w:type="spellStart"/>
      <w:r>
        <w:rPr>
          <w:sz w:val="22"/>
          <w:szCs w:val="22"/>
        </w:rPr>
        <w:t>Jitsu</w:t>
      </w:r>
      <w:proofErr w:type="spellEnd"/>
      <w:r>
        <w:rPr>
          <w:sz w:val="22"/>
          <w:szCs w:val="22"/>
        </w:rPr>
        <w:t xml:space="preserve"> Association of Republic of </w:t>
      </w:r>
      <w:proofErr w:type="spellStart"/>
      <w:r>
        <w:rPr>
          <w:sz w:val="22"/>
          <w:szCs w:val="22"/>
        </w:rPr>
        <w:t>Srpska</w:t>
      </w:r>
      <w:proofErr w:type="spellEnd"/>
      <w:r>
        <w:rPr>
          <w:sz w:val="22"/>
          <w:szCs w:val="22"/>
        </w:rPr>
        <w:t xml:space="preserve"> and the </w:t>
      </w:r>
      <w:proofErr w:type="spellStart"/>
      <w:r>
        <w:rPr>
          <w:sz w:val="22"/>
          <w:szCs w:val="22"/>
        </w:rPr>
        <w:t>Ju</w:t>
      </w:r>
      <w:proofErr w:type="spellEnd"/>
      <w:r>
        <w:rPr>
          <w:sz w:val="22"/>
          <w:szCs w:val="22"/>
        </w:rPr>
        <w:t xml:space="preserve"> </w:t>
      </w:r>
      <w:proofErr w:type="spellStart"/>
      <w:r>
        <w:rPr>
          <w:sz w:val="22"/>
          <w:szCs w:val="22"/>
        </w:rPr>
        <w:t>Jitsu</w:t>
      </w:r>
      <w:proofErr w:type="spellEnd"/>
      <w:r>
        <w:rPr>
          <w:sz w:val="22"/>
          <w:szCs w:val="22"/>
        </w:rPr>
        <w:t xml:space="preserve"> club “</w:t>
      </w:r>
      <w:r w:rsidR="00AE2C7A">
        <w:rPr>
          <w:sz w:val="22"/>
          <w:szCs w:val="22"/>
        </w:rPr>
        <w:t>JAHORINA” Pale organize the second</w:t>
      </w:r>
      <w:r>
        <w:rPr>
          <w:sz w:val="22"/>
          <w:szCs w:val="22"/>
        </w:rPr>
        <w:t xml:space="preserve"> inter</w:t>
      </w:r>
      <w:r w:rsidR="00EF3D61">
        <w:rPr>
          <w:sz w:val="22"/>
          <w:szCs w:val="22"/>
        </w:rPr>
        <w:t xml:space="preserve">national tournament in </w:t>
      </w:r>
      <w:proofErr w:type="spellStart"/>
      <w:r w:rsidR="00EF3D61">
        <w:rPr>
          <w:sz w:val="22"/>
          <w:szCs w:val="22"/>
        </w:rPr>
        <w:t>ju</w:t>
      </w:r>
      <w:proofErr w:type="spellEnd"/>
      <w:r w:rsidR="00EF3D61">
        <w:rPr>
          <w:sz w:val="22"/>
          <w:szCs w:val="22"/>
        </w:rPr>
        <w:t xml:space="preserve"> </w:t>
      </w:r>
      <w:proofErr w:type="spellStart"/>
      <w:r w:rsidR="00EF3D61">
        <w:rPr>
          <w:sz w:val="22"/>
          <w:szCs w:val="22"/>
        </w:rPr>
        <w:t>j</w:t>
      </w:r>
      <w:r>
        <w:rPr>
          <w:sz w:val="22"/>
          <w:szCs w:val="22"/>
        </w:rPr>
        <w:t>itsu</w:t>
      </w:r>
      <w:proofErr w:type="spellEnd"/>
      <w:r>
        <w:rPr>
          <w:sz w:val="22"/>
          <w:szCs w:val="22"/>
        </w:rPr>
        <w:t xml:space="preserve"> fights, duo system and presentatio</w:t>
      </w:r>
      <w:r w:rsidR="00AE2C7A">
        <w:rPr>
          <w:sz w:val="22"/>
          <w:szCs w:val="22"/>
        </w:rPr>
        <w:t>n of techniques for all age categories</w:t>
      </w:r>
      <w:r>
        <w:rPr>
          <w:sz w:val="22"/>
          <w:szCs w:val="22"/>
        </w:rPr>
        <w:t xml:space="preserve"> “</w:t>
      </w:r>
      <w:r w:rsidRPr="00B24901">
        <w:rPr>
          <w:sz w:val="22"/>
          <w:szCs w:val="22"/>
        </w:rPr>
        <w:t>TROPHY OF JAHORINA</w:t>
      </w:r>
      <w:r w:rsidR="00AE2C7A">
        <w:rPr>
          <w:sz w:val="22"/>
          <w:szCs w:val="22"/>
        </w:rPr>
        <w:t>” on 7</w:t>
      </w:r>
      <w:r w:rsidRPr="002E0C93">
        <w:rPr>
          <w:sz w:val="22"/>
          <w:szCs w:val="22"/>
          <w:vertAlign w:val="superscript"/>
        </w:rPr>
        <w:t>th</w:t>
      </w:r>
      <w:r w:rsidR="00AE2C7A">
        <w:rPr>
          <w:sz w:val="22"/>
          <w:szCs w:val="22"/>
        </w:rPr>
        <w:t xml:space="preserve"> September 2019</w:t>
      </w:r>
      <w:r>
        <w:rPr>
          <w:sz w:val="22"/>
          <w:szCs w:val="22"/>
        </w:rPr>
        <w:t xml:space="preserve"> in Pale.</w:t>
      </w:r>
      <w:r w:rsidRPr="00066BEA">
        <w:rPr>
          <w:sz w:val="22"/>
          <w:szCs w:val="22"/>
        </w:rPr>
        <w:t xml:space="preserve"> </w:t>
      </w:r>
      <w:r w:rsidRPr="000D2868">
        <w:rPr>
          <w:sz w:val="22"/>
          <w:szCs w:val="22"/>
        </w:rPr>
        <w:t>We invite you to do us pleasure by joining this competition.</w:t>
      </w:r>
      <w:r w:rsidR="001B25D5">
        <w:rPr>
          <w:sz w:val="22"/>
          <w:szCs w:val="22"/>
        </w:rPr>
        <w:t xml:space="preserve"> Also we remind you that there will be cultural entertaining</w:t>
      </w:r>
      <w:r w:rsidR="001B25D5" w:rsidRPr="001B25D5">
        <w:rPr>
          <w:sz w:val="22"/>
          <w:szCs w:val="22"/>
        </w:rPr>
        <w:t xml:space="preserve"> program</w:t>
      </w:r>
      <w:r w:rsidR="001B25D5">
        <w:rPr>
          <w:sz w:val="22"/>
          <w:szCs w:val="22"/>
        </w:rPr>
        <w:t xml:space="preserve"> within the sports activities.</w:t>
      </w:r>
    </w:p>
    <w:p w:rsidR="009533F9" w:rsidRPr="00066BEA" w:rsidRDefault="009533F9" w:rsidP="00E12562">
      <w:pPr>
        <w:widowControl w:val="0"/>
        <w:autoSpaceDE w:val="0"/>
        <w:autoSpaceDN w:val="0"/>
        <w:adjustRightInd w:val="0"/>
        <w:jc w:val="both"/>
        <w:rPr>
          <w:sz w:val="22"/>
          <w:szCs w:val="22"/>
        </w:rPr>
      </w:pPr>
      <w:r>
        <w:rPr>
          <w:sz w:val="22"/>
          <w:szCs w:val="22"/>
        </w:rPr>
        <w:t xml:space="preserve"> </w:t>
      </w:r>
    </w:p>
    <w:p w:rsidR="009533F9" w:rsidRPr="00066BEA" w:rsidRDefault="009533F9" w:rsidP="00E12562">
      <w:pPr>
        <w:widowControl w:val="0"/>
        <w:autoSpaceDE w:val="0"/>
        <w:autoSpaceDN w:val="0"/>
        <w:adjustRightInd w:val="0"/>
        <w:jc w:val="center"/>
        <w:rPr>
          <w:sz w:val="22"/>
          <w:szCs w:val="22"/>
        </w:rPr>
      </w:pPr>
      <w:r>
        <w:rPr>
          <w:b/>
          <w:bCs/>
          <w:i/>
          <w:iCs/>
          <w:sz w:val="22"/>
          <w:szCs w:val="22"/>
        </w:rPr>
        <w:t>Basic information about the tournament “</w:t>
      </w:r>
      <w:r w:rsidRPr="00B24901">
        <w:rPr>
          <w:b/>
          <w:bCs/>
          <w:i/>
          <w:iCs/>
          <w:sz w:val="22"/>
          <w:szCs w:val="22"/>
        </w:rPr>
        <w:t>TROPHY OF JAHORINA</w:t>
      </w:r>
      <w:r>
        <w:rPr>
          <w:b/>
          <w:bCs/>
          <w:i/>
          <w:iCs/>
          <w:sz w:val="22"/>
          <w:szCs w:val="22"/>
        </w:rPr>
        <w:t xml:space="preserve">” </w:t>
      </w:r>
      <w:proofErr w:type="gramStart"/>
      <w:r>
        <w:rPr>
          <w:b/>
          <w:bCs/>
          <w:i/>
          <w:iCs/>
          <w:sz w:val="22"/>
          <w:szCs w:val="22"/>
        </w:rPr>
        <w:t>are</w:t>
      </w:r>
      <w:proofErr w:type="gramEnd"/>
      <w:r w:rsidRPr="00066BEA">
        <w:rPr>
          <w:b/>
          <w:bCs/>
          <w:i/>
          <w:iCs/>
          <w:sz w:val="22"/>
          <w:szCs w:val="22"/>
        </w:rPr>
        <w:t>:</w:t>
      </w:r>
    </w:p>
    <w:p w:rsidR="009533F9" w:rsidRPr="00066BEA" w:rsidRDefault="009533F9" w:rsidP="00E12562">
      <w:pPr>
        <w:widowControl w:val="0"/>
        <w:autoSpaceDE w:val="0"/>
        <w:autoSpaceDN w:val="0"/>
        <w:adjustRightInd w:val="0"/>
        <w:jc w:val="both"/>
        <w:rPr>
          <w:sz w:val="22"/>
          <w:szCs w:val="22"/>
        </w:rPr>
      </w:pPr>
    </w:p>
    <w:tbl>
      <w:tblPr>
        <w:tblW w:w="0" w:type="auto"/>
        <w:tblInd w:w="-106" w:type="dxa"/>
        <w:tblLayout w:type="fixed"/>
        <w:tblLook w:val="0000" w:firstRow="0" w:lastRow="0" w:firstColumn="0" w:lastColumn="0" w:noHBand="0" w:noVBand="0"/>
      </w:tblPr>
      <w:tblGrid>
        <w:gridCol w:w="1818"/>
        <w:gridCol w:w="1710"/>
        <w:gridCol w:w="7020"/>
      </w:tblGrid>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Date</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1B25D5" w:rsidP="00036C8E">
            <w:pPr>
              <w:widowControl w:val="0"/>
              <w:autoSpaceDE w:val="0"/>
              <w:autoSpaceDN w:val="0"/>
              <w:adjustRightInd w:val="0"/>
              <w:jc w:val="both"/>
            </w:pPr>
            <w:r>
              <w:rPr>
                <w:sz w:val="22"/>
                <w:szCs w:val="22"/>
              </w:rPr>
              <w:t>7</w:t>
            </w:r>
            <w:r w:rsidR="009533F9" w:rsidRPr="00B77657">
              <w:rPr>
                <w:sz w:val="22"/>
                <w:szCs w:val="22"/>
                <w:vertAlign w:val="superscript"/>
              </w:rPr>
              <w:t>th</w:t>
            </w:r>
            <w:r>
              <w:rPr>
                <w:sz w:val="22"/>
                <w:szCs w:val="22"/>
              </w:rPr>
              <w:t xml:space="preserve"> September 2019</w:t>
            </w:r>
            <w:r w:rsidR="009533F9">
              <w:rPr>
                <w:sz w:val="22"/>
                <w:szCs w:val="22"/>
              </w:rPr>
              <w:t xml:space="preserve"> (Saturday)</w:t>
            </w:r>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Place</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E417E1">
            <w:pPr>
              <w:widowControl w:val="0"/>
              <w:autoSpaceDE w:val="0"/>
              <w:autoSpaceDN w:val="0"/>
              <w:adjustRightInd w:val="0"/>
              <w:jc w:val="both"/>
            </w:pPr>
            <w:r>
              <w:rPr>
                <w:sz w:val="22"/>
                <w:szCs w:val="22"/>
              </w:rPr>
              <w:t>Sports Hall “</w:t>
            </w:r>
            <w:proofErr w:type="spellStart"/>
            <w:r>
              <w:rPr>
                <w:sz w:val="22"/>
                <w:szCs w:val="22"/>
              </w:rPr>
              <w:t>Peki</w:t>
            </w:r>
            <w:proofErr w:type="spellEnd"/>
            <w:r w:rsidRPr="00B24901">
              <w:rPr>
                <w:sz w:val="22"/>
                <w:szCs w:val="22"/>
              </w:rPr>
              <w:t xml:space="preserve">”, </w:t>
            </w:r>
            <w:proofErr w:type="spellStart"/>
            <w:r w:rsidRPr="00B24901">
              <w:rPr>
                <w:sz w:val="22"/>
                <w:szCs w:val="22"/>
              </w:rPr>
              <w:t>Srpskih</w:t>
            </w:r>
            <w:proofErr w:type="spellEnd"/>
            <w:r w:rsidRPr="00B24901">
              <w:rPr>
                <w:sz w:val="22"/>
                <w:szCs w:val="22"/>
              </w:rPr>
              <w:t xml:space="preserve"> </w:t>
            </w:r>
            <w:proofErr w:type="spellStart"/>
            <w:r w:rsidRPr="00B24901">
              <w:rPr>
                <w:sz w:val="22"/>
                <w:szCs w:val="22"/>
              </w:rPr>
              <w:t>ratnika</w:t>
            </w:r>
            <w:proofErr w:type="spellEnd"/>
            <w:r w:rsidRPr="00B24901">
              <w:rPr>
                <w:sz w:val="22"/>
                <w:szCs w:val="22"/>
              </w:rPr>
              <w:t xml:space="preserve"> 40</w:t>
            </w:r>
            <w:r>
              <w:rPr>
                <w:sz w:val="22"/>
                <w:szCs w:val="22"/>
              </w:rPr>
              <w:t>, Pale 71420</w:t>
            </w:r>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Organizers</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551ED8">
            <w:pPr>
              <w:widowControl w:val="0"/>
              <w:autoSpaceDE w:val="0"/>
              <w:autoSpaceDN w:val="0"/>
              <w:adjustRightInd w:val="0"/>
              <w:jc w:val="both"/>
              <w:rPr>
                <w:b/>
                <w:bCs/>
              </w:rPr>
            </w:pPr>
            <w:r>
              <w:rPr>
                <w:b/>
                <w:bCs/>
                <w:sz w:val="22"/>
                <w:szCs w:val="22"/>
              </w:rPr>
              <w:t xml:space="preserve">JU </w:t>
            </w:r>
            <w:r w:rsidRPr="00066BEA">
              <w:rPr>
                <w:b/>
                <w:bCs/>
                <w:sz w:val="22"/>
                <w:szCs w:val="22"/>
              </w:rPr>
              <w:t xml:space="preserve">JITSU </w:t>
            </w:r>
            <w:r>
              <w:rPr>
                <w:b/>
                <w:bCs/>
                <w:sz w:val="22"/>
                <w:szCs w:val="22"/>
              </w:rPr>
              <w:t xml:space="preserve">Association </w:t>
            </w:r>
            <w:r w:rsidRPr="00822462">
              <w:rPr>
                <w:b/>
                <w:bCs/>
                <w:sz w:val="22"/>
                <w:szCs w:val="22"/>
              </w:rPr>
              <w:t xml:space="preserve">of Republic of </w:t>
            </w:r>
            <w:proofErr w:type="spellStart"/>
            <w:r w:rsidRPr="00822462">
              <w:rPr>
                <w:b/>
                <w:bCs/>
                <w:sz w:val="22"/>
                <w:szCs w:val="22"/>
              </w:rPr>
              <w:t>Srpska</w:t>
            </w:r>
            <w:proofErr w:type="spellEnd"/>
            <w:r w:rsidRPr="00066BEA">
              <w:rPr>
                <w:b/>
                <w:bCs/>
                <w:sz w:val="22"/>
                <w:szCs w:val="22"/>
              </w:rPr>
              <w:t xml:space="preserve"> </w:t>
            </w:r>
            <w:r>
              <w:rPr>
                <w:b/>
                <w:bCs/>
                <w:sz w:val="22"/>
                <w:szCs w:val="22"/>
              </w:rPr>
              <w:t xml:space="preserve">and JU </w:t>
            </w:r>
            <w:r w:rsidRPr="00066BEA">
              <w:rPr>
                <w:b/>
                <w:bCs/>
                <w:sz w:val="22"/>
                <w:szCs w:val="22"/>
              </w:rPr>
              <w:t xml:space="preserve">JITSU </w:t>
            </w:r>
            <w:r>
              <w:rPr>
                <w:b/>
                <w:bCs/>
                <w:sz w:val="22"/>
                <w:szCs w:val="22"/>
              </w:rPr>
              <w:t>Club</w:t>
            </w:r>
            <w:r w:rsidRPr="00066BEA">
              <w:rPr>
                <w:b/>
                <w:bCs/>
                <w:sz w:val="22"/>
                <w:szCs w:val="22"/>
              </w:rPr>
              <w:t xml:space="preserve"> “</w:t>
            </w:r>
            <w:r>
              <w:rPr>
                <w:b/>
                <w:bCs/>
                <w:sz w:val="22"/>
                <w:szCs w:val="22"/>
              </w:rPr>
              <w:t>JAHORINA</w:t>
            </w:r>
            <w:r w:rsidRPr="00066BEA">
              <w:rPr>
                <w:b/>
                <w:bCs/>
                <w:sz w:val="22"/>
                <w:szCs w:val="22"/>
              </w:rPr>
              <w:t xml:space="preserve">” </w:t>
            </w:r>
            <w:r>
              <w:rPr>
                <w:b/>
                <w:bCs/>
                <w:sz w:val="22"/>
                <w:szCs w:val="22"/>
              </w:rPr>
              <w:t>Pale</w:t>
            </w:r>
          </w:p>
        </w:tc>
      </w:tr>
      <w:tr w:rsidR="009533F9" w:rsidRPr="00066BEA">
        <w:trPr>
          <w:trHeight w:val="55"/>
        </w:trPr>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rPr>
                <w:b/>
                <w:bCs/>
              </w:rPr>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Information</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551ED8">
            <w:pPr>
              <w:widowControl w:val="0"/>
              <w:autoSpaceDE w:val="0"/>
              <w:autoSpaceDN w:val="0"/>
              <w:adjustRightInd w:val="0"/>
              <w:jc w:val="both"/>
            </w:pPr>
            <w:r>
              <w:rPr>
                <w:sz w:val="22"/>
                <w:szCs w:val="22"/>
              </w:rPr>
              <w:t>Mobile phones</w:t>
            </w:r>
            <w:r w:rsidR="001B25D5">
              <w:rPr>
                <w:sz w:val="22"/>
                <w:szCs w:val="22"/>
              </w:rPr>
              <w:t xml:space="preserve">: 065/240-816 </w:t>
            </w:r>
            <w:r w:rsidR="008D4B11">
              <w:rPr>
                <w:sz w:val="22"/>
                <w:szCs w:val="22"/>
              </w:rPr>
              <w:t xml:space="preserve">Stefan </w:t>
            </w:r>
            <w:proofErr w:type="spellStart"/>
            <w:r w:rsidR="008D4B11">
              <w:rPr>
                <w:sz w:val="22"/>
                <w:szCs w:val="22"/>
              </w:rPr>
              <w:t>Bosiljčić</w:t>
            </w:r>
            <w:proofErr w:type="spellEnd"/>
            <w:r w:rsidR="008D4B11">
              <w:rPr>
                <w:sz w:val="22"/>
                <w:szCs w:val="22"/>
              </w:rPr>
              <w:t xml:space="preserve"> </w:t>
            </w:r>
            <w:r w:rsidR="001B25D5">
              <w:rPr>
                <w:sz w:val="22"/>
                <w:szCs w:val="22"/>
              </w:rPr>
              <w:t>and 066/918-090</w:t>
            </w:r>
            <w:r w:rsidR="008D4B11">
              <w:rPr>
                <w:sz w:val="22"/>
                <w:szCs w:val="22"/>
              </w:rPr>
              <w:t xml:space="preserve"> </w:t>
            </w:r>
            <w:proofErr w:type="spellStart"/>
            <w:r w:rsidR="008D4B11">
              <w:rPr>
                <w:sz w:val="22"/>
                <w:szCs w:val="22"/>
              </w:rPr>
              <w:t>Dejan</w:t>
            </w:r>
            <w:proofErr w:type="spellEnd"/>
            <w:r w:rsidR="008D4B11">
              <w:rPr>
                <w:sz w:val="22"/>
                <w:szCs w:val="22"/>
              </w:rPr>
              <w:t xml:space="preserve"> </w:t>
            </w:r>
            <w:proofErr w:type="spellStart"/>
            <w:r w:rsidR="008D4B11">
              <w:rPr>
                <w:sz w:val="22"/>
                <w:szCs w:val="22"/>
              </w:rPr>
              <w:t>Jerkić</w:t>
            </w:r>
            <w:proofErr w:type="spellEnd"/>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To submit applications</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Preliminary application (number of competitors a</w:t>
            </w:r>
            <w:r w:rsidR="001B25D5">
              <w:rPr>
                <w:sz w:val="22"/>
                <w:szCs w:val="22"/>
              </w:rPr>
              <w:t>nd judges) until 12 o’clock on 20</w:t>
            </w:r>
            <w:r w:rsidRPr="00B77657">
              <w:rPr>
                <w:sz w:val="22"/>
                <w:szCs w:val="22"/>
                <w:vertAlign w:val="superscript"/>
              </w:rPr>
              <w:t>th</w:t>
            </w:r>
            <w:r w:rsidR="001B25D5">
              <w:rPr>
                <w:sz w:val="22"/>
                <w:szCs w:val="22"/>
              </w:rPr>
              <w:t xml:space="preserve"> August 2019</w:t>
            </w:r>
            <w:r>
              <w:rPr>
                <w:sz w:val="22"/>
                <w:szCs w:val="22"/>
              </w:rPr>
              <w:t>, on</w:t>
            </w:r>
          </w:p>
          <w:p w:rsidR="009533F9" w:rsidRDefault="009533F9" w:rsidP="00DD3CEE">
            <w:pPr>
              <w:widowControl w:val="0"/>
              <w:autoSpaceDE w:val="0"/>
              <w:autoSpaceDN w:val="0"/>
              <w:adjustRightInd w:val="0"/>
              <w:jc w:val="both"/>
            </w:pPr>
            <w:r w:rsidRPr="00066BEA">
              <w:rPr>
                <w:b/>
                <w:bCs/>
                <w:sz w:val="22"/>
                <w:szCs w:val="22"/>
              </w:rPr>
              <w:t>E-mail:</w:t>
            </w:r>
            <w:r>
              <w:rPr>
                <w:b/>
                <w:bCs/>
                <w:sz w:val="22"/>
                <w:szCs w:val="22"/>
              </w:rPr>
              <w:t xml:space="preserve"> </w:t>
            </w:r>
            <w:hyperlink r:id="rId8" w:history="1">
              <w:r w:rsidRPr="007A28E6">
                <w:rPr>
                  <w:rStyle w:val="Hyperlink"/>
                  <w:sz w:val="22"/>
                  <w:szCs w:val="22"/>
                </w:rPr>
                <w:t>jjk.jahorina@gmail.com</w:t>
              </w:r>
            </w:hyperlink>
          </w:p>
          <w:p w:rsidR="009533F9" w:rsidRDefault="009533F9" w:rsidP="00DD3CEE">
            <w:pPr>
              <w:widowControl w:val="0"/>
              <w:autoSpaceDE w:val="0"/>
              <w:autoSpaceDN w:val="0"/>
              <w:adjustRightInd w:val="0"/>
              <w:jc w:val="both"/>
            </w:pPr>
            <w:r>
              <w:rPr>
                <w:sz w:val="22"/>
                <w:szCs w:val="22"/>
              </w:rPr>
              <w:t>Final application (on the applica</w:t>
            </w:r>
            <w:r w:rsidR="001B25D5">
              <w:rPr>
                <w:sz w:val="22"/>
                <w:szCs w:val="22"/>
              </w:rPr>
              <w:t>tion list) until 12 o’clock on 2</w:t>
            </w:r>
            <w:r w:rsidRPr="00B77657">
              <w:rPr>
                <w:sz w:val="22"/>
                <w:szCs w:val="22"/>
                <w:vertAlign w:val="superscript"/>
              </w:rPr>
              <w:t>rd</w:t>
            </w:r>
            <w:r w:rsidR="001B25D5">
              <w:rPr>
                <w:sz w:val="22"/>
                <w:szCs w:val="22"/>
              </w:rPr>
              <w:t xml:space="preserve"> September 2019</w:t>
            </w:r>
            <w:r>
              <w:rPr>
                <w:sz w:val="22"/>
                <w:szCs w:val="22"/>
              </w:rPr>
              <w:t>, on</w:t>
            </w:r>
          </w:p>
          <w:p w:rsidR="009533F9" w:rsidRPr="00066BEA" w:rsidRDefault="009533F9" w:rsidP="00551ED8">
            <w:pPr>
              <w:widowControl w:val="0"/>
              <w:autoSpaceDE w:val="0"/>
              <w:autoSpaceDN w:val="0"/>
              <w:adjustRightInd w:val="0"/>
              <w:jc w:val="both"/>
            </w:pPr>
            <w:r w:rsidRPr="00066BEA">
              <w:rPr>
                <w:b/>
                <w:bCs/>
                <w:sz w:val="22"/>
                <w:szCs w:val="22"/>
              </w:rPr>
              <w:t>E-mail:</w:t>
            </w:r>
            <w:r>
              <w:rPr>
                <w:b/>
                <w:bCs/>
                <w:sz w:val="22"/>
                <w:szCs w:val="22"/>
              </w:rPr>
              <w:t xml:space="preserve"> </w:t>
            </w:r>
            <w:hyperlink r:id="rId9" w:history="1">
              <w:r w:rsidRPr="007A28E6">
                <w:rPr>
                  <w:rStyle w:val="Hyperlink"/>
                  <w:sz w:val="22"/>
                  <w:szCs w:val="22"/>
                </w:rPr>
                <w:t>jjk.jahorina@gmail.com</w:t>
              </w:r>
            </w:hyperlink>
            <w:r>
              <w:rPr>
                <w:sz w:val="22"/>
                <w:szCs w:val="22"/>
              </w:rPr>
              <w:t xml:space="preserve"> </w:t>
            </w:r>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Registration fee</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 xml:space="preserve">According to the price list of the </w:t>
            </w:r>
            <w:proofErr w:type="spellStart"/>
            <w:r>
              <w:rPr>
                <w:sz w:val="22"/>
                <w:szCs w:val="22"/>
              </w:rPr>
              <w:t>Ju</w:t>
            </w:r>
            <w:proofErr w:type="spellEnd"/>
            <w:r>
              <w:rPr>
                <w:sz w:val="22"/>
                <w:szCs w:val="22"/>
              </w:rPr>
              <w:t xml:space="preserve"> </w:t>
            </w:r>
            <w:proofErr w:type="spellStart"/>
            <w:r>
              <w:rPr>
                <w:sz w:val="22"/>
                <w:szCs w:val="22"/>
              </w:rPr>
              <w:t>Jitsu</w:t>
            </w:r>
            <w:proofErr w:type="spellEnd"/>
            <w:r>
              <w:rPr>
                <w:sz w:val="22"/>
                <w:szCs w:val="22"/>
              </w:rPr>
              <w:t xml:space="preserve"> Association of Republic of </w:t>
            </w:r>
            <w:proofErr w:type="spellStart"/>
            <w:r>
              <w:rPr>
                <w:sz w:val="22"/>
                <w:szCs w:val="22"/>
              </w:rPr>
              <w:t>Srpska</w:t>
            </w:r>
            <w:proofErr w:type="spellEnd"/>
            <w:r>
              <w:rPr>
                <w:sz w:val="22"/>
                <w:szCs w:val="22"/>
              </w:rPr>
              <w:t xml:space="preserve"> for international tournaments:</w:t>
            </w:r>
          </w:p>
          <w:p w:rsidR="009533F9" w:rsidRPr="00066BEA" w:rsidRDefault="009533F9" w:rsidP="00DD3CEE">
            <w:pPr>
              <w:widowControl w:val="0"/>
              <w:autoSpaceDE w:val="0"/>
              <w:autoSpaceDN w:val="0"/>
              <w:adjustRightInd w:val="0"/>
              <w:jc w:val="both"/>
            </w:pPr>
          </w:p>
          <w:p w:rsidR="009533F9" w:rsidRPr="00066BEA" w:rsidRDefault="009533F9" w:rsidP="00DD3CEE">
            <w:pPr>
              <w:widowControl w:val="0"/>
              <w:tabs>
                <w:tab w:val="left" w:pos="720"/>
              </w:tabs>
              <w:autoSpaceDE w:val="0"/>
              <w:autoSpaceDN w:val="0"/>
              <w:adjustRightInd w:val="0"/>
              <w:ind w:left="720" w:hanging="360"/>
              <w:jc w:val="both"/>
            </w:pPr>
            <w:r w:rsidRPr="00066BEA">
              <w:rPr>
                <w:sz w:val="22"/>
                <w:szCs w:val="22"/>
                <w:lang w:val="hr-HR"/>
              </w:rPr>
              <w:t>-</w:t>
            </w:r>
            <w:proofErr w:type="spellStart"/>
            <w:r>
              <w:rPr>
                <w:sz w:val="22"/>
                <w:szCs w:val="22"/>
              </w:rPr>
              <w:t>ju</w:t>
            </w:r>
            <w:proofErr w:type="spellEnd"/>
            <w:r>
              <w:rPr>
                <w:sz w:val="22"/>
                <w:szCs w:val="22"/>
              </w:rPr>
              <w:t xml:space="preserve"> </w:t>
            </w:r>
            <w:proofErr w:type="spellStart"/>
            <w:r w:rsidRPr="00066BEA">
              <w:rPr>
                <w:sz w:val="22"/>
                <w:szCs w:val="22"/>
              </w:rPr>
              <w:t>jitsu</w:t>
            </w:r>
            <w:proofErr w:type="spellEnd"/>
            <w:r w:rsidRPr="00066BEA">
              <w:rPr>
                <w:sz w:val="22"/>
                <w:szCs w:val="22"/>
              </w:rPr>
              <w:t xml:space="preserve"> </w:t>
            </w:r>
            <w:r>
              <w:rPr>
                <w:sz w:val="22"/>
                <w:szCs w:val="22"/>
              </w:rPr>
              <w:t>fights</w:t>
            </w:r>
            <w:r w:rsidRPr="00066BEA">
              <w:rPr>
                <w:sz w:val="22"/>
                <w:szCs w:val="22"/>
              </w:rPr>
              <w:t xml:space="preserve"> </w:t>
            </w:r>
            <w:r>
              <w:rPr>
                <w:sz w:val="22"/>
                <w:szCs w:val="22"/>
              </w:rPr>
              <w:t>(</w:t>
            </w:r>
            <w:r w:rsidRPr="00066BEA">
              <w:rPr>
                <w:b/>
                <w:bCs/>
                <w:sz w:val="22"/>
                <w:szCs w:val="22"/>
              </w:rPr>
              <w:t xml:space="preserve">30 </w:t>
            </w:r>
            <w:r>
              <w:rPr>
                <w:b/>
                <w:bCs/>
                <w:sz w:val="22"/>
                <w:szCs w:val="22"/>
              </w:rPr>
              <w:t>BAM)</w:t>
            </w:r>
          </w:p>
          <w:p w:rsidR="009533F9" w:rsidRDefault="009533F9" w:rsidP="003A3C5C">
            <w:pPr>
              <w:widowControl w:val="0"/>
              <w:tabs>
                <w:tab w:val="left" w:pos="720"/>
              </w:tabs>
              <w:autoSpaceDE w:val="0"/>
              <w:autoSpaceDN w:val="0"/>
              <w:adjustRightInd w:val="0"/>
              <w:ind w:left="720" w:hanging="360"/>
              <w:jc w:val="both"/>
              <w:rPr>
                <w:b/>
                <w:bCs/>
                <w:sz w:val="22"/>
                <w:szCs w:val="22"/>
              </w:rPr>
            </w:pPr>
            <w:r>
              <w:rPr>
                <w:sz w:val="22"/>
                <w:szCs w:val="22"/>
              </w:rPr>
              <w:t>-duo sy</w:t>
            </w:r>
            <w:r w:rsidRPr="00066BEA">
              <w:rPr>
                <w:sz w:val="22"/>
                <w:szCs w:val="22"/>
              </w:rPr>
              <w:t>stem pa</w:t>
            </w:r>
            <w:r>
              <w:rPr>
                <w:sz w:val="22"/>
                <w:szCs w:val="22"/>
              </w:rPr>
              <w:t>i</w:t>
            </w:r>
            <w:r w:rsidR="001B25D5">
              <w:rPr>
                <w:sz w:val="22"/>
                <w:szCs w:val="22"/>
              </w:rPr>
              <w:t>r</w:t>
            </w:r>
            <w:r w:rsidRPr="00066BEA">
              <w:rPr>
                <w:sz w:val="22"/>
                <w:szCs w:val="22"/>
              </w:rPr>
              <w:t xml:space="preserve"> </w:t>
            </w:r>
            <w:r>
              <w:rPr>
                <w:sz w:val="22"/>
                <w:szCs w:val="22"/>
              </w:rPr>
              <w:t>(</w:t>
            </w:r>
            <w:r w:rsidRPr="00066BEA">
              <w:rPr>
                <w:b/>
                <w:bCs/>
                <w:sz w:val="22"/>
                <w:szCs w:val="22"/>
              </w:rPr>
              <w:t xml:space="preserve">30 </w:t>
            </w:r>
            <w:r>
              <w:rPr>
                <w:b/>
                <w:bCs/>
                <w:sz w:val="22"/>
                <w:szCs w:val="22"/>
              </w:rPr>
              <w:t>BAM)</w:t>
            </w:r>
          </w:p>
          <w:p w:rsidR="00587FE4" w:rsidRPr="00587FE4" w:rsidRDefault="00587FE4" w:rsidP="003A3C5C">
            <w:pPr>
              <w:widowControl w:val="0"/>
              <w:tabs>
                <w:tab w:val="left" w:pos="720"/>
              </w:tabs>
              <w:autoSpaceDE w:val="0"/>
              <w:autoSpaceDN w:val="0"/>
              <w:adjustRightInd w:val="0"/>
              <w:ind w:left="720" w:hanging="360"/>
              <w:jc w:val="both"/>
              <w:rPr>
                <w:bCs/>
              </w:rPr>
            </w:pPr>
            <w:r>
              <w:rPr>
                <w:b/>
                <w:bCs/>
                <w:sz w:val="22"/>
                <w:szCs w:val="22"/>
              </w:rPr>
              <w:t>-</w:t>
            </w:r>
            <w:r>
              <w:rPr>
                <w:bCs/>
                <w:sz w:val="22"/>
                <w:szCs w:val="22"/>
              </w:rPr>
              <w:t>presentation of techniques (</w:t>
            </w:r>
            <w:r>
              <w:rPr>
                <w:b/>
                <w:bCs/>
                <w:sz w:val="22"/>
                <w:szCs w:val="22"/>
              </w:rPr>
              <w:t>30 BAM</w:t>
            </w:r>
            <w:r>
              <w:rPr>
                <w:bCs/>
                <w:sz w:val="22"/>
                <w:szCs w:val="22"/>
              </w:rPr>
              <w:t>)</w:t>
            </w:r>
          </w:p>
          <w:p w:rsidR="009533F9" w:rsidRPr="005A339E" w:rsidRDefault="009533F9" w:rsidP="00DD3CEE">
            <w:pPr>
              <w:widowControl w:val="0"/>
              <w:tabs>
                <w:tab w:val="left" w:pos="720"/>
              </w:tabs>
              <w:autoSpaceDE w:val="0"/>
              <w:autoSpaceDN w:val="0"/>
              <w:adjustRightInd w:val="0"/>
              <w:ind w:left="720" w:hanging="360"/>
              <w:jc w:val="both"/>
              <w:rPr>
                <w:b/>
                <w:bCs/>
              </w:rPr>
            </w:pPr>
          </w:p>
          <w:p w:rsidR="009533F9" w:rsidRPr="005A339E" w:rsidRDefault="009533F9" w:rsidP="007D5C7F">
            <w:pPr>
              <w:widowControl w:val="0"/>
              <w:tabs>
                <w:tab w:val="left" w:pos="720"/>
              </w:tabs>
              <w:autoSpaceDE w:val="0"/>
              <w:autoSpaceDN w:val="0"/>
              <w:adjustRightInd w:val="0"/>
              <w:jc w:val="both"/>
            </w:pPr>
            <w:r w:rsidRPr="005A339E">
              <w:rPr>
                <w:sz w:val="22"/>
                <w:szCs w:val="22"/>
              </w:rPr>
              <w:t xml:space="preserve">Registration fee can be </w:t>
            </w:r>
            <w:proofErr w:type="spellStart"/>
            <w:r w:rsidRPr="005A339E">
              <w:rPr>
                <w:sz w:val="22"/>
                <w:szCs w:val="22"/>
              </w:rPr>
              <w:t>payed</w:t>
            </w:r>
            <w:proofErr w:type="spellEnd"/>
            <w:r w:rsidRPr="005A339E">
              <w:rPr>
                <w:sz w:val="22"/>
                <w:szCs w:val="22"/>
              </w:rPr>
              <w:t xml:space="preserve"> on the bank account of JU JITSU CLUB</w:t>
            </w:r>
            <w:r>
              <w:rPr>
                <w:sz w:val="22"/>
                <w:szCs w:val="22"/>
              </w:rPr>
              <w:t xml:space="preserve"> “JAHORINA” </w:t>
            </w:r>
            <w:r w:rsidRPr="005A339E">
              <w:rPr>
                <w:sz w:val="22"/>
                <w:szCs w:val="22"/>
              </w:rPr>
              <w:t>PALE,</w:t>
            </w:r>
          </w:p>
          <w:p w:rsidR="009533F9" w:rsidRDefault="009533F9" w:rsidP="007D5C7F">
            <w:pPr>
              <w:widowControl w:val="0"/>
              <w:tabs>
                <w:tab w:val="left" w:pos="720"/>
              </w:tabs>
              <w:autoSpaceDE w:val="0"/>
              <w:autoSpaceDN w:val="0"/>
              <w:adjustRightInd w:val="0"/>
              <w:jc w:val="both"/>
            </w:pPr>
            <w:proofErr w:type="gramStart"/>
            <w:r w:rsidRPr="005A339E">
              <w:rPr>
                <w:sz w:val="22"/>
                <w:szCs w:val="22"/>
              </w:rPr>
              <w:t>number</w:t>
            </w:r>
            <w:proofErr w:type="gramEnd"/>
            <w:r w:rsidRPr="005A339E">
              <w:rPr>
                <w:sz w:val="22"/>
                <w:szCs w:val="22"/>
              </w:rPr>
              <w:t xml:space="preserve">: 562-012-81368293-87 NLB bank, you must bring the copy of the payment, </w:t>
            </w:r>
            <w:r>
              <w:rPr>
                <w:sz w:val="22"/>
                <w:szCs w:val="22"/>
              </w:rPr>
              <w:t xml:space="preserve">or on </w:t>
            </w:r>
            <w:r w:rsidRPr="005A339E">
              <w:rPr>
                <w:sz w:val="22"/>
                <w:szCs w:val="22"/>
              </w:rPr>
              <w:t>the competition day, at the box office.</w:t>
            </w:r>
          </w:p>
          <w:p w:rsidR="009533F9" w:rsidRPr="005A339E" w:rsidRDefault="009533F9" w:rsidP="007D5C7F">
            <w:pPr>
              <w:widowControl w:val="0"/>
              <w:tabs>
                <w:tab w:val="left" w:pos="720"/>
              </w:tabs>
              <w:autoSpaceDE w:val="0"/>
              <w:autoSpaceDN w:val="0"/>
              <w:adjustRightInd w:val="0"/>
              <w:jc w:val="both"/>
            </w:pPr>
          </w:p>
          <w:p w:rsidR="009533F9" w:rsidRPr="00AD39C4" w:rsidRDefault="009533F9" w:rsidP="007D5C7F">
            <w:pPr>
              <w:widowControl w:val="0"/>
              <w:tabs>
                <w:tab w:val="left" w:pos="720"/>
              </w:tabs>
              <w:autoSpaceDE w:val="0"/>
              <w:autoSpaceDN w:val="0"/>
              <w:adjustRightInd w:val="0"/>
              <w:jc w:val="both"/>
              <w:rPr>
                <w:color w:val="FF00FF"/>
              </w:rPr>
            </w:pPr>
            <w:r>
              <w:rPr>
                <w:sz w:val="22"/>
                <w:szCs w:val="22"/>
              </w:rPr>
              <w:t xml:space="preserve">NOTE: The club is obliged to pay a fee for all registered competitors </w:t>
            </w:r>
            <w:r w:rsidRPr="000D2868">
              <w:rPr>
                <w:sz w:val="22"/>
                <w:szCs w:val="22"/>
              </w:rPr>
              <w:t>(</w:t>
            </w:r>
            <w:r>
              <w:rPr>
                <w:sz w:val="22"/>
                <w:szCs w:val="22"/>
              </w:rPr>
              <w:t>c</w:t>
            </w:r>
            <w:r w:rsidRPr="000D2868">
              <w:rPr>
                <w:sz w:val="22"/>
                <w:szCs w:val="22"/>
              </w:rPr>
              <w:t xml:space="preserve">lause 11 of the Competition rule book of the </w:t>
            </w:r>
            <w:proofErr w:type="spellStart"/>
            <w:r w:rsidRPr="000D2868">
              <w:rPr>
                <w:sz w:val="22"/>
                <w:szCs w:val="22"/>
              </w:rPr>
              <w:t>Ju</w:t>
            </w:r>
            <w:proofErr w:type="spellEnd"/>
            <w:r w:rsidRPr="000D2868">
              <w:rPr>
                <w:sz w:val="22"/>
                <w:szCs w:val="22"/>
              </w:rPr>
              <w:t xml:space="preserve"> </w:t>
            </w:r>
            <w:proofErr w:type="spellStart"/>
            <w:r w:rsidRPr="000D2868">
              <w:rPr>
                <w:sz w:val="22"/>
                <w:szCs w:val="22"/>
              </w:rPr>
              <w:t>Jitsu</w:t>
            </w:r>
            <w:proofErr w:type="spellEnd"/>
            <w:r w:rsidRPr="000D2868">
              <w:rPr>
                <w:sz w:val="22"/>
                <w:szCs w:val="22"/>
              </w:rPr>
              <w:t xml:space="preserve"> Association of Republic of </w:t>
            </w:r>
            <w:proofErr w:type="spellStart"/>
            <w:r w:rsidRPr="000D2868">
              <w:rPr>
                <w:sz w:val="22"/>
                <w:szCs w:val="22"/>
              </w:rPr>
              <w:t>Srpska</w:t>
            </w:r>
            <w:proofErr w:type="spellEnd"/>
            <w:r w:rsidRPr="000D2868">
              <w:rPr>
                <w:sz w:val="22"/>
                <w:szCs w:val="22"/>
              </w:rPr>
              <w:t>)</w:t>
            </w:r>
          </w:p>
          <w:p w:rsidR="009533F9" w:rsidRPr="00066BEA" w:rsidRDefault="009533F9" w:rsidP="00BE3F3E">
            <w:pPr>
              <w:widowControl w:val="0"/>
              <w:tabs>
                <w:tab w:val="left" w:pos="342"/>
              </w:tabs>
              <w:autoSpaceDE w:val="0"/>
              <w:autoSpaceDN w:val="0"/>
              <w:adjustRightInd w:val="0"/>
              <w:jc w:val="both"/>
            </w:pPr>
            <w:r>
              <w:rPr>
                <w:sz w:val="22"/>
                <w:szCs w:val="22"/>
              </w:rPr>
              <w:t>The organizer will provide accommodation for all participants in the tournament who wants to use accommodation (competitors, coaches, judges and others).</w:t>
            </w:r>
            <w:r>
              <w:t xml:space="preserve"> </w:t>
            </w:r>
            <w:r w:rsidRPr="009067C3">
              <w:rPr>
                <w:sz w:val="22"/>
                <w:szCs w:val="22"/>
              </w:rPr>
              <w:t xml:space="preserve">Due to the organization of accommodation we ask all clubs to inform the organizers about the time of your arrival and the </w:t>
            </w:r>
            <w:r w:rsidRPr="009067C3">
              <w:rPr>
                <w:sz w:val="22"/>
                <w:szCs w:val="22"/>
              </w:rPr>
              <w:lastRenderedPageBreak/>
              <w:t>number of persons who will use the accommodation, with registration of you</w:t>
            </w:r>
            <w:r w:rsidR="001B25D5">
              <w:rPr>
                <w:sz w:val="22"/>
                <w:szCs w:val="22"/>
              </w:rPr>
              <w:t>r contestants, no later than 26</w:t>
            </w:r>
            <w:r w:rsidRPr="009067C3">
              <w:rPr>
                <w:sz w:val="22"/>
                <w:szCs w:val="22"/>
                <w:vertAlign w:val="superscript"/>
              </w:rPr>
              <w:t>th</w:t>
            </w:r>
            <w:r w:rsidR="001B25D5">
              <w:rPr>
                <w:sz w:val="22"/>
                <w:szCs w:val="22"/>
              </w:rPr>
              <w:t xml:space="preserve"> August 2019</w:t>
            </w:r>
            <w:r w:rsidRPr="009067C3">
              <w:rPr>
                <w:sz w:val="22"/>
                <w:szCs w:val="22"/>
              </w:rPr>
              <w:t>.</w:t>
            </w:r>
            <w:r>
              <w:t xml:space="preserve"> </w:t>
            </w:r>
            <w:r w:rsidRPr="00855D07">
              <w:rPr>
                <w:rStyle w:val="shorttext"/>
                <w:sz w:val="22"/>
                <w:szCs w:val="22"/>
              </w:rPr>
              <w:t>Accommodation is paid on the spot,</w:t>
            </w:r>
            <w:r w:rsidRPr="00855D07">
              <w:rPr>
                <w:color w:val="FF00FF"/>
                <w:sz w:val="22"/>
                <w:szCs w:val="22"/>
              </w:rPr>
              <w:t xml:space="preserve"> </w:t>
            </w:r>
            <w:r w:rsidRPr="00855D07">
              <w:rPr>
                <w:rStyle w:val="shorttext"/>
                <w:sz w:val="22"/>
                <w:szCs w:val="22"/>
              </w:rPr>
              <w:t>upon arrival at the catering facility.</w:t>
            </w:r>
          </w:p>
        </w:tc>
      </w:tr>
      <w:tr w:rsidR="009533F9" w:rsidRPr="00066BEA">
        <w:tc>
          <w:tcPr>
            <w:tcW w:w="10548" w:type="dxa"/>
            <w:gridSpan w:val="3"/>
            <w:tcBorders>
              <w:top w:val="nil"/>
              <w:left w:val="nil"/>
              <w:bottom w:val="nil"/>
              <w:right w:val="nil"/>
            </w:tcBorders>
          </w:tcPr>
          <w:p w:rsidR="009533F9" w:rsidRDefault="009533F9" w:rsidP="00DD3CEE">
            <w:pPr>
              <w:widowControl w:val="0"/>
              <w:autoSpaceDE w:val="0"/>
              <w:autoSpaceDN w:val="0"/>
              <w:adjustRightInd w:val="0"/>
              <w:jc w:val="both"/>
            </w:pPr>
          </w:p>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Awards</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Medals and diplomas for individual placements</w:t>
            </w:r>
            <w:r w:rsidRPr="00066BEA">
              <w:rPr>
                <w:sz w:val="22"/>
                <w:szCs w:val="22"/>
              </w:rPr>
              <w:t xml:space="preserve">. </w:t>
            </w:r>
            <w:r w:rsidRPr="000D2868">
              <w:rPr>
                <w:sz w:val="22"/>
                <w:szCs w:val="22"/>
              </w:rPr>
              <w:t>Cups</w:t>
            </w:r>
            <w:r>
              <w:rPr>
                <w:sz w:val="22"/>
                <w:szCs w:val="22"/>
              </w:rPr>
              <w:t xml:space="preserve"> for three first-ranked teams</w:t>
            </w:r>
            <w:r w:rsidRPr="00066BEA">
              <w:rPr>
                <w:sz w:val="22"/>
                <w:szCs w:val="22"/>
              </w:rPr>
              <w:t xml:space="preserve"> </w:t>
            </w:r>
            <w:r w:rsidRPr="009067C3">
              <w:rPr>
                <w:sz w:val="22"/>
                <w:szCs w:val="22"/>
              </w:rPr>
              <w:t xml:space="preserve">(scoring for competitors and clubs of the </w:t>
            </w:r>
            <w:proofErr w:type="spellStart"/>
            <w:r w:rsidRPr="009067C3">
              <w:rPr>
                <w:sz w:val="22"/>
                <w:szCs w:val="22"/>
              </w:rPr>
              <w:t>Ju</w:t>
            </w:r>
            <w:proofErr w:type="spellEnd"/>
            <w:r w:rsidRPr="009067C3">
              <w:rPr>
                <w:sz w:val="22"/>
                <w:szCs w:val="22"/>
              </w:rPr>
              <w:t xml:space="preserve"> </w:t>
            </w:r>
            <w:proofErr w:type="spellStart"/>
            <w:r w:rsidRPr="009067C3">
              <w:rPr>
                <w:sz w:val="22"/>
                <w:szCs w:val="22"/>
              </w:rPr>
              <w:t>Jitsu</w:t>
            </w:r>
            <w:proofErr w:type="spellEnd"/>
            <w:r w:rsidRPr="009067C3">
              <w:rPr>
                <w:sz w:val="22"/>
                <w:szCs w:val="22"/>
              </w:rPr>
              <w:t xml:space="preserve"> Association of Republic of </w:t>
            </w:r>
            <w:proofErr w:type="spellStart"/>
            <w:r w:rsidRPr="009067C3">
              <w:rPr>
                <w:sz w:val="22"/>
                <w:szCs w:val="22"/>
              </w:rPr>
              <w:t>Srpska</w:t>
            </w:r>
            <w:proofErr w:type="spellEnd"/>
            <w:r w:rsidRPr="009067C3">
              <w:rPr>
                <w:sz w:val="22"/>
                <w:szCs w:val="22"/>
              </w:rPr>
              <w:t xml:space="preserve"> will be done according to </w:t>
            </w:r>
            <w:r>
              <w:rPr>
                <w:sz w:val="22"/>
                <w:szCs w:val="22"/>
              </w:rPr>
              <w:t xml:space="preserve">the </w:t>
            </w:r>
            <w:r w:rsidRPr="009067C3">
              <w:rPr>
                <w:sz w:val="22"/>
                <w:szCs w:val="22"/>
              </w:rPr>
              <w:t xml:space="preserve">Competition rule book of the </w:t>
            </w:r>
            <w:proofErr w:type="spellStart"/>
            <w:r w:rsidRPr="009067C3">
              <w:rPr>
                <w:sz w:val="22"/>
                <w:szCs w:val="22"/>
              </w:rPr>
              <w:t>Ju</w:t>
            </w:r>
            <w:proofErr w:type="spellEnd"/>
            <w:r w:rsidRPr="009067C3">
              <w:rPr>
                <w:sz w:val="22"/>
                <w:szCs w:val="22"/>
              </w:rPr>
              <w:t xml:space="preserve"> </w:t>
            </w:r>
            <w:proofErr w:type="spellStart"/>
            <w:r w:rsidRPr="009067C3">
              <w:rPr>
                <w:sz w:val="22"/>
                <w:szCs w:val="22"/>
              </w:rPr>
              <w:t>Jitsu</w:t>
            </w:r>
            <w:proofErr w:type="spellEnd"/>
            <w:r w:rsidRPr="009067C3">
              <w:rPr>
                <w:sz w:val="22"/>
                <w:szCs w:val="22"/>
              </w:rPr>
              <w:t xml:space="preserve"> Association of Republic of </w:t>
            </w:r>
            <w:proofErr w:type="spellStart"/>
            <w:r w:rsidRPr="009067C3">
              <w:rPr>
                <w:sz w:val="22"/>
                <w:szCs w:val="22"/>
              </w:rPr>
              <w:t>Srpska</w:t>
            </w:r>
            <w:proofErr w:type="spellEnd"/>
            <w:r w:rsidRPr="009067C3">
              <w:rPr>
                <w:sz w:val="22"/>
                <w:szCs w:val="22"/>
              </w:rPr>
              <w:t>).</w:t>
            </w:r>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tc>
      </w:tr>
      <w:tr w:rsidR="009533F9" w:rsidRPr="00066BEA">
        <w:tc>
          <w:tcPr>
            <w:tcW w:w="1818" w:type="dxa"/>
            <w:tcBorders>
              <w:top w:val="nil"/>
              <w:left w:val="nil"/>
              <w:bottom w:val="nil"/>
              <w:right w:val="nil"/>
            </w:tcBorders>
            <w:shd w:val="clear" w:color="auto" w:fill="C0C0C0"/>
          </w:tcPr>
          <w:p w:rsidR="009533F9" w:rsidRPr="00066BEA" w:rsidRDefault="009533F9" w:rsidP="00DD3CEE">
            <w:pPr>
              <w:widowControl w:val="0"/>
              <w:autoSpaceDE w:val="0"/>
              <w:autoSpaceDN w:val="0"/>
              <w:adjustRightInd w:val="0"/>
              <w:jc w:val="center"/>
              <w:rPr>
                <w:b/>
                <w:bCs/>
                <w:i/>
                <w:iCs/>
              </w:rPr>
            </w:pPr>
            <w:r>
              <w:rPr>
                <w:b/>
                <w:bCs/>
                <w:i/>
                <w:iCs/>
                <w:sz w:val="22"/>
                <w:szCs w:val="22"/>
              </w:rPr>
              <w:t>Rules</w:t>
            </w:r>
            <w:r w:rsidRPr="00066BEA">
              <w:rPr>
                <w:b/>
                <w:bCs/>
                <w:i/>
                <w:iCs/>
                <w:sz w:val="22"/>
                <w:szCs w:val="22"/>
              </w:rPr>
              <w:t>:</w:t>
            </w:r>
          </w:p>
        </w:tc>
        <w:tc>
          <w:tcPr>
            <w:tcW w:w="8730" w:type="dxa"/>
            <w:gridSpan w:val="2"/>
            <w:tcBorders>
              <w:top w:val="nil"/>
              <w:left w:val="nil"/>
              <w:bottom w:val="single" w:sz="6" w:space="0" w:color="auto"/>
              <w:right w:val="nil"/>
            </w:tcBorders>
          </w:tcPr>
          <w:p w:rsidR="009533F9" w:rsidRPr="00066BEA" w:rsidRDefault="009533F9" w:rsidP="00DD3CEE">
            <w:pPr>
              <w:widowControl w:val="0"/>
              <w:autoSpaceDE w:val="0"/>
              <w:autoSpaceDN w:val="0"/>
              <w:adjustRightInd w:val="0"/>
              <w:jc w:val="both"/>
            </w:pPr>
            <w:r w:rsidRPr="00066BEA">
              <w:rPr>
                <w:sz w:val="22"/>
                <w:szCs w:val="22"/>
              </w:rPr>
              <w:t>JJIF</w:t>
            </w:r>
            <w:r>
              <w:rPr>
                <w:sz w:val="22"/>
                <w:szCs w:val="22"/>
              </w:rPr>
              <w:t xml:space="preserve"> and </w:t>
            </w:r>
            <w:proofErr w:type="spellStart"/>
            <w:r>
              <w:rPr>
                <w:sz w:val="22"/>
                <w:szCs w:val="22"/>
              </w:rPr>
              <w:t>Ju</w:t>
            </w:r>
            <w:proofErr w:type="spellEnd"/>
            <w:r>
              <w:rPr>
                <w:sz w:val="22"/>
                <w:szCs w:val="22"/>
              </w:rPr>
              <w:t xml:space="preserve"> </w:t>
            </w:r>
            <w:proofErr w:type="spellStart"/>
            <w:r>
              <w:rPr>
                <w:sz w:val="22"/>
                <w:szCs w:val="22"/>
              </w:rPr>
              <w:t>Jitsu</w:t>
            </w:r>
            <w:proofErr w:type="spellEnd"/>
            <w:r>
              <w:rPr>
                <w:sz w:val="22"/>
                <w:szCs w:val="22"/>
              </w:rPr>
              <w:t xml:space="preserve"> Association of Republic of </w:t>
            </w:r>
            <w:proofErr w:type="spellStart"/>
            <w:r>
              <w:rPr>
                <w:sz w:val="22"/>
                <w:szCs w:val="22"/>
              </w:rPr>
              <w:t>Srpska</w:t>
            </w:r>
            <w:proofErr w:type="spellEnd"/>
          </w:p>
          <w:p w:rsidR="009533F9" w:rsidRPr="00066BEA" w:rsidRDefault="009533F9" w:rsidP="00DD3CEE">
            <w:pPr>
              <w:widowControl w:val="0"/>
              <w:autoSpaceDE w:val="0"/>
              <w:autoSpaceDN w:val="0"/>
              <w:adjustRightInd w:val="0"/>
              <w:jc w:val="both"/>
            </w:pPr>
            <w:r>
              <w:rPr>
                <w:b/>
                <w:bCs/>
                <w:i/>
                <w:iCs/>
                <w:sz w:val="22"/>
                <w:szCs w:val="22"/>
              </w:rPr>
              <w:t>Note</w:t>
            </w:r>
            <w:r w:rsidRPr="00066BEA">
              <w:rPr>
                <w:sz w:val="22"/>
                <w:szCs w:val="22"/>
              </w:rPr>
              <w:t xml:space="preserve">: </w:t>
            </w:r>
            <w:r>
              <w:rPr>
                <w:sz w:val="22"/>
                <w:szCs w:val="22"/>
              </w:rPr>
              <w:t xml:space="preserve">In the case of a small number of competitors in one category, the organizer reserves the right to merge categories into one </w:t>
            </w:r>
            <w:r w:rsidR="00377B54">
              <w:rPr>
                <w:sz w:val="22"/>
                <w:szCs w:val="22"/>
              </w:rPr>
              <w:t>“</w:t>
            </w:r>
            <w:r>
              <w:rPr>
                <w:sz w:val="22"/>
                <w:szCs w:val="22"/>
              </w:rPr>
              <w:t>common</w:t>
            </w:r>
            <w:r w:rsidR="00377B54">
              <w:rPr>
                <w:sz w:val="22"/>
                <w:szCs w:val="22"/>
              </w:rPr>
              <w:t>”</w:t>
            </w:r>
            <w:r>
              <w:rPr>
                <w:sz w:val="22"/>
                <w:szCs w:val="22"/>
              </w:rPr>
              <w:t xml:space="preserve"> category </w:t>
            </w:r>
            <w:r w:rsidRPr="005A339E">
              <w:rPr>
                <w:sz w:val="22"/>
                <w:szCs w:val="22"/>
              </w:rPr>
              <w:t>(</w:t>
            </w:r>
            <w:r>
              <w:rPr>
                <w:sz w:val="22"/>
                <w:szCs w:val="22"/>
              </w:rPr>
              <w:t>c</w:t>
            </w:r>
            <w:r w:rsidRPr="005A339E">
              <w:rPr>
                <w:sz w:val="22"/>
                <w:szCs w:val="22"/>
              </w:rPr>
              <w:t xml:space="preserve">lause 12 of the Competition rule book of the </w:t>
            </w:r>
            <w:proofErr w:type="spellStart"/>
            <w:r w:rsidRPr="005A339E">
              <w:rPr>
                <w:sz w:val="22"/>
                <w:szCs w:val="22"/>
              </w:rPr>
              <w:t>Ju</w:t>
            </w:r>
            <w:proofErr w:type="spellEnd"/>
            <w:r w:rsidRPr="005A339E">
              <w:rPr>
                <w:sz w:val="22"/>
                <w:szCs w:val="22"/>
              </w:rPr>
              <w:t xml:space="preserve"> </w:t>
            </w:r>
            <w:proofErr w:type="spellStart"/>
            <w:r w:rsidRPr="005A339E">
              <w:rPr>
                <w:sz w:val="22"/>
                <w:szCs w:val="22"/>
              </w:rPr>
              <w:t>Jitsu</w:t>
            </w:r>
            <w:proofErr w:type="spellEnd"/>
            <w:r w:rsidRPr="005A339E">
              <w:rPr>
                <w:sz w:val="22"/>
                <w:szCs w:val="22"/>
              </w:rPr>
              <w:t xml:space="preserve"> Association of Republic of </w:t>
            </w:r>
            <w:proofErr w:type="spellStart"/>
            <w:r w:rsidRPr="005A339E">
              <w:rPr>
                <w:sz w:val="22"/>
                <w:szCs w:val="22"/>
              </w:rPr>
              <w:t>Srpska</w:t>
            </w:r>
            <w:proofErr w:type="spellEnd"/>
            <w:r w:rsidRPr="005A339E">
              <w:rPr>
                <w:sz w:val="22"/>
                <w:szCs w:val="22"/>
              </w:rPr>
              <w:t>).</w:t>
            </w:r>
          </w:p>
        </w:tc>
      </w:tr>
      <w:tr w:rsidR="009533F9" w:rsidRPr="00066BEA">
        <w:tc>
          <w:tcPr>
            <w:tcW w:w="10548" w:type="dxa"/>
            <w:gridSpan w:val="3"/>
            <w:tcBorders>
              <w:top w:val="nil"/>
              <w:left w:val="nil"/>
              <w:bottom w:val="nil"/>
              <w:right w:val="nil"/>
            </w:tcBorders>
          </w:tcPr>
          <w:p w:rsidR="009533F9" w:rsidRPr="00066BEA" w:rsidRDefault="009533F9" w:rsidP="00DD3CEE">
            <w:pPr>
              <w:widowControl w:val="0"/>
              <w:autoSpaceDE w:val="0"/>
              <w:autoSpaceDN w:val="0"/>
              <w:adjustRightInd w:val="0"/>
              <w:jc w:val="both"/>
            </w:pPr>
          </w:p>
          <w:p w:rsidR="009533F9" w:rsidRPr="00B24901" w:rsidRDefault="009533F9" w:rsidP="00DD3CEE">
            <w:pPr>
              <w:widowControl w:val="0"/>
              <w:autoSpaceDE w:val="0"/>
              <w:autoSpaceDN w:val="0"/>
              <w:adjustRightInd w:val="0"/>
              <w:jc w:val="center"/>
              <w:rPr>
                <w:b/>
                <w:bCs/>
              </w:rPr>
            </w:pPr>
            <w:r>
              <w:rPr>
                <w:b/>
                <w:bCs/>
                <w:sz w:val="22"/>
                <w:szCs w:val="22"/>
              </w:rPr>
              <w:t>PLAN AND TIMETABLE FOR PERFORMING ACTIVITIES IN THE TOURNAMENT</w:t>
            </w:r>
            <w:r w:rsidRPr="00066BEA">
              <w:rPr>
                <w:b/>
                <w:bCs/>
                <w:sz w:val="22"/>
                <w:szCs w:val="22"/>
              </w:rPr>
              <w:t xml:space="preserve"> </w:t>
            </w:r>
            <w:r w:rsidRPr="00B24901">
              <w:rPr>
                <w:b/>
                <w:bCs/>
                <w:sz w:val="22"/>
                <w:szCs w:val="22"/>
              </w:rPr>
              <w:t>TROPHY OF JAHORINA</w:t>
            </w:r>
          </w:p>
          <w:p w:rsidR="009533F9" w:rsidRPr="00066BEA" w:rsidRDefault="00377B54" w:rsidP="00DD3CEE">
            <w:pPr>
              <w:widowControl w:val="0"/>
              <w:autoSpaceDE w:val="0"/>
              <w:autoSpaceDN w:val="0"/>
              <w:adjustRightInd w:val="0"/>
              <w:jc w:val="center"/>
              <w:rPr>
                <w:b/>
                <w:bCs/>
              </w:rPr>
            </w:pPr>
            <w:r>
              <w:rPr>
                <w:b/>
                <w:bCs/>
                <w:sz w:val="22"/>
                <w:szCs w:val="22"/>
              </w:rPr>
              <w:t>“PALE OPEN 2019</w:t>
            </w:r>
            <w:r w:rsidR="009533F9" w:rsidRPr="00066BEA">
              <w:rPr>
                <w:b/>
                <w:bCs/>
                <w:sz w:val="22"/>
                <w:szCs w:val="22"/>
              </w:rPr>
              <w:t>”</w:t>
            </w:r>
          </w:p>
          <w:p w:rsidR="009533F9" w:rsidRPr="00066BEA" w:rsidRDefault="009533F9" w:rsidP="00E5101F">
            <w:pPr>
              <w:widowControl w:val="0"/>
              <w:autoSpaceDE w:val="0"/>
              <w:autoSpaceDN w:val="0"/>
              <w:adjustRightInd w:val="0"/>
              <w:jc w:val="center"/>
            </w:pPr>
            <w:r>
              <w:rPr>
                <w:b/>
                <w:bCs/>
                <w:sz w:val="22"/>
                <w:szCs w:val="22"/>
              </w:rPr>
              <w:t xml:space="preserve">         </w:t>
            </w:r>
          </w:p>
        </w:tc>
      </w:tr>
      <w:tr w:rsidR="009533F9" w:rsidRPr="00066BEA">
        <w:tc>
          <w:tcPr>
            <w:tcW w:w="1818" w:type="dxa"/>
            <w:vMerge w:val="restart"/>
            <w:tcBorders>
              <w:top w:val="nil"/>
              <w:left w:val="nil"/>
              <w:right w:val="nil"/>
            </w:tcBorders>
            <w:shd w:val="clear" w:color="auto" w:fill="C0C0C0"/>
            <w:textDirection w:val="btLr"/>
            <w:vAlign w:val="center"/>
          </w:tcPr>
          <w:p w:rsidR="009533F9" w:rsidRPr="00066BEA" w:rsidRDefault="009533F9" w:rsidP="00377B54">
            <w:pPr>
              <w:widowControl w:val="0"/>
              <w:autoSpaceDE w:val="0"/>
              <w:autoSpaceDN w:val="0"/>
              <w:adjustRightInd w:val="0"/>
              <w:ind w:left="113" w:right="113"/>
              <w:jc w:val="center"/>
              <w:rPr>
                <w:b/>
                <w:bCs/>
                <w:i/>
                <w:iCs/>
              </w:rPr>
            </w:pPr>
            <w:r>
              <w:rPr>
                <w:b/>
                <w:bCs/>
                <w:i/>
                <w:iCs/>
                <w:sz w:val="22"/>
                <w:szCs w:val="22"/>
              </w:rPr>
              <w:t>SATURDAY</w:t>
            </w:r>
            <w:r w:rsidRPr="00066BEA">
              <w:rPr>
                <w:b/>
                <w:bCs/>
                <w:i/>
                <w:iCs/>
                <w:sz w:val="22"/>
                <w:szCs w:val="22"/>
              </w:rPr>
              <w:t xml:space="preserve">  </w:t>
            </w:r>
            <w:r w:rsidR="00377B54">
              <w:rPr>
                <w:b/>
                <w:bCs/>
                <w:i/>
                <w:iCs/>
                <w:sz w:val="22"/>
                <w:szCs w:val="22"/>
              </w:rPr>
              <w:t>7</w:t>
            </w:r>
            <w:r w:rsidRPr="00EE36D5">
              <w:rPr>
                <w:b/>
                <w:bCs/>
                <w:i/>
                <w:iCs/>
                <w:sz w:val="22"/>
                <w:szCs w:val="22"/>
                <w:vertAlign w:val="superscript"/>
              </w:rPr>
              <w:t>th</w:t>
            </w:r>
            <w:r w:rsidR="00377B54">
              <w:rPr>
                <w:b/>
                <w:bCs/>
                <w:i/>
                <w:iCs/>
                <w:sz w:val="22"/>
                <w:szCs w:val="22"/>
              </w:rPr>
              <w:t xml:space="preserve"> September 2019</w:t>
            </w:r>
          </w:p>
        </w:tc>
        <w:tc>
          <w:tcPr>
            <w:tcW w:w="1710" w:type="dxa"/>
            <w:tcBorders>
              <w:top w:val="nil"/>
              <w:left w:val="nil"/>
              <w:bottom w:val="nil"/>
              <w:right w:val="nil"/>
            </w:tcBorders>
            <w:vAlign w:val="center"/>
          </w:tcPr>
          <w:p w:rsidR="009533F9" w:rsidRPr="00066BEA" w:rsidRDefault="009533F9" w:rsidP="00DD3CEE">
            <w:pPr>
              <w:widowControl w:val="0"/>
              <w:autoSpaceDE w:val="0"/>
              <w:autoSpaceDN w:val="0"/>
              <w:adjustRightInd w:val="0"/>
              <w:jc w:val="center"/>
            </w:pPr>
            <w:r w:rsidRPr="00066BEA">
              <w:rPr>
                <w:sz w:val="22"/>
                <w:szCs w:val="22"/>
              </w:rPr>
              <w:t>07:</w:t>
            </w:r>
            <w:r w:rsidR="00377B54">
              <w:rPr>
                <w:sz w:val="22"/>
                <w:szCs w:val="22"/>
              </w:rPr>
              <w:t>0</w:t>
            </w:r>
            <w:r w:rsidRPr="00066BEA">
              <w:rPr>
                <w:sz w:val="22"/>
                <w:szCs w:val="22"/>
              </w:rPr>
              <w:t>0 - 0</w:t>
            </w:r>
            <w:r w:rsidR="00377B54">
              <w:rPr>
                <w:sz w:val="22"/>
                <w:szCs w:val="22"/>
              </w:rPr>
              <w:t>8:3</w:t>
            </w:r>
            <w:r w:rsidRPr="00066BEA">
              <w:rPr>
                <w:sz w:val="22"/>
                <w:szCs w:val="22"/>
              </w:rPr>
              <w:t>0</w:t>
            </w:r>
          </w:p>
        </w:tc>
        <w:tc>
          <w:tcPr>
            <w:tcW w:w="7020" w:type="dxa"/>
            <w:tcBorders>
              <w:top w:val="nil"/>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Registration of the competitors and control weighing</w:t>
            </w:r>
            <w:r w:rsidRPr="00066BEA">
              <w:rPr>
                <w:sz w:val="22"/>
                <w:szCs w:val="22"/>
              </w:rPr>
              <w:t xml:space="preserve"> (</w:t>
            </w:r>
            <w:r w:rsidR="00377B54">
              <w:rPr>
                <w:sz w:val="22"/>
                <w:szCs w:val="22"/>
              </w:rPr>
              <w:t xml:space="preserve">for </w:t>
            </w:r>
            <w:r>
              <w:rPr>
                <w:sz w:val="22"/>
                <w:szCs w:val="22"/>
              </w:rPr>
              <w:t>all categories:</w:t>
            </w:r>
            <w:r w:rsidR="00377B54">
              <w:rPr>
                <w:sz w:val="22"/>
                <w:szCs w:val="22"/>
              </w:rPr>
              <w:t xml:space="preserve"> debutants, pioneers, </w:t>
            </w:r>
            <w:r>
              <w:rPr>
                <w:sz w:val="22"/>
                <w:szCs w:val="22"/>
              </w:rPr>
              <w:t>hopes, cadets, juniors and seniors</w:t>
            </w:r>
            <w:r w:rsidRPr="00066BEA">
              <w:rPr>
                <w:sz w:val="22"/>
                <w:szCs w:val="22"/>
              </w:rPr>
              <w:t>),</w:t>
            </w:r>
          </w:p>
          <w:p w:rsidR="009533F9" w:rsidRPr="00066BEA" w:rsidRDefault="009533F9" w:rsidP="00DD3CEE">
            <w:pPr>
              <w:widowControl w:val="0"/>
              <w:autoSpaceDE w:val="0"/>
              <w:autoSpaceDN w:val="0"/>
              <w:adjustRightInd w:val="0"/>
              <w:jc w:val="both"/>
            </w:pPr>
            <w:r>
              <w:rPr>
                <w:sz w:val="22"/>
                <w:szCs w:val="22"/>
              </w:rPr>
              <w:t>Payment of fees</w:t>
            </w:r>
          </w:p>
        </w:tc>
      </w:tr>
      <w:tr w:rsidR="009533F9" w:rsidRPr="00066BEA">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bottom w:val="nil"/>
              <w:right w:val="nil"/>
            </w:tcBorders>
            <w:vAlign w:val="center"/>
          </w:tcPr>
          <w:p w:rsidR="009533F9" w:rsidRPr="00066BEA" w:rsidRDefault="009533F9" w:rsidP="00377B54">
            <w:pPr>
              <w:widowControl w:val="0"/>
              <w:autoSpaceDE w:val="0"/>
              <w:autoSpaceDN w:val="0"/>
              <w:adjustRightInd w:val="0"/>
              <w:jc w:val="center"/>
            </w:pPr>
            <w:r w:rsidRPr="00066BEA">
              <w:rPr>
                <w:sz w:val="22"/>
                <w:szCs w:val="22"/>
              </w:rPr>
              <w:t>0</w:t>
            </w:r>
            <w:r w:rsidR="00377B54">
              <w:rPr>
                <w:sz w:val="22"/>
                <w:szCs w:val="22"/>
              </w:rPr>
              <w:t>8:3</w:t>
            </w:r>
            <w:r w:rsidRPr="00066BEA">
              <w:rPr>
                <w:sz w:val="22"/>
                <w:szCs w:val="22"/>
              </w:rPr>
              <w:t>0 - 0</w:t>
            </w:r>
            <w:r>
              <w:rPr>
                <w:sz w:val="22"/>
                <w:szCs w:val="22"/>
              </w:rPr>
              <w:t>9</w:t>
            </w:r>
            <w:r w:rsidRPr="00066BEA">
              <w:rPr>
                <w:sz w:val="22"/>
                <w:szCs w:val="22"/>
              </w:rPr>
              <w:t>:</w:t>
            </w:r>
            <w:r w:rsidR="00377B54">
              <w:rPr>
                <w:sz w:val="22"/>
                <w:szCs w:val="22"/>
              </w:rPr>
              <w:t>0</w:t>
            </w:r>
            <w:r w:rsidRPr="00066BEA">
              <w:rPr>
                <w:sz w:val="22"/>
                <w:szCs w:val="22"/>
              </w:rPr>
              <w:t>0</w:t>
            </w:r>
          </w:p>
        </w:tc>
        <w:tc>
          <w:tcPr>
            <w:tcW w:w="7020" w:type="dxa"/>
            <w:tcBorders>
              <w:top w:val="single" w:sz="6" w:space="0" w:color="auto"/>
              <w:left w:val="nil"/>
              <w:bottom w:val="single" w:sz="6" w:space="0" w:color="auto"/>
              <w:right w:val="nil"/>
            </w:tcBorders>
          </w:tcPr>
          <w:p w:rsidR="009533F9" w:rsidRPr="00066BEA" w:rsidRDefault="009533F9" w:rsidP="00DD3CEE">
            <w:pPr>
              <w:widowControl w:val="0"/>
              <w:autoSpaceDE w:val="0"/>
              <w:autoSpaceDN w:val="0"/>
              <w:adjustRightInd w:val="0"/>
              <w:jc w:val="both"/>
              <w:rPr>
                <w:lang w:val="sr-Latn-CS"/>
              </w:rPr>
            </w:pPr>
            <w:r>
              <w:rPr>
                <w:sz w:val="22"/>
                <w:szCs w:val="22"/>
              </w:rPr>
              <w:t>A judges’, team leaders’ and hosts’ meeting-information for judges and team leaders</w:t>
            </w:r>
          </w:p>
        </w:tc>
      </w:tr>
      <w:tr w:rsidR="009533F9" w:rsidRPr="00066BEA">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bottom w:val="nil"/>
              <w:right w:val="nil"/>
            </w:tcBorders>
            <w:vAlign w:val="center"/>
          </w:tcPr>
          <w:p w:rsidR="009533F9" w:rsidRPr="00066BEA" w:rsidRDefault="00377B54" w:rsidP="00DD3CEE">
            <w:pPr>
              <w:widowControl w:val="0"/>
              <w:autoSpaceDE w:val="0"/>
              <w:autoSpaceDN w:val="0"/>
              <w:adjustRightInd w:val="0"/>
              <w:jc w:val="center"/>
            </w:pPr>
            <w:r>
              <w:rPr>
                <w:sz w:val="22"/>
                <w:szCs w:val="22"/>
              </w:rPr>
              <w:t>09:0</w:t>
            </w:r>
            <w:r w:rsidR="009533F9" w:rsidRPr="00066BEA">
              <w:rPr>
                <w:sz w:val="22"/>
                <w:szCs w:val="22"/>
              </w:rPr>
              <w:t>0</w:t>
            </w:r>
          </w:p>
        </w:tc>
        <w:tc>
          <w:tcPr>
            <w:tcW w:w="7020" w:type="dxa"/>
            <w:tcBorders>
              <w:top w:val="single" w:sz="6" w:space="0" w:color="auto"/>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The beginning of the competition</w:t>
            </w:r>
          </w:p>
        </w:tc>
      </w:tr>
      <w:tr w:rsidR="009533F9" w:rsidRPr="00066BEA">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bottom w:val="nil"/>
              <w:right w:val="nil"/>
            </w:tcBorders>
            <w:vAlign w:val="center"/>
          </w:tcPr>
          <w:p w:rsidR="009533F9" w:rsidRPr="00066BEA" w:rsidRDefault="009533F9" w:rsidP="00DD3CEE">
            <w:pPr>
              <w:widowControl w:val="0"/>
              <w:autoSpaceDE w:val="0"/>
              <w:autoSpaceDN w:val="0"/>
              <w:adjustRightInd w:val="0"/>
              <w:jc w:val="center"/>
            </w:pPr>
            <w:r w:rsidRPr="00066BEA">
              <w:rPr>
                <w:sz w:val="22"/>
                <w:szCs w:val="22"/>
              </w:rPr>
              <w:t>1</w:t>
            </w:r>
            <w:r>
              <w:rPr>
                <w:sz w:val="22"/>
                <w:szCs w:val="22"/>
              </w:rPr>
              <w:t>3</w:t>
            </w:r>
            <w:r w:rsidRPr="00066BEA">
              <w:rPr>
                <w:sz w:val="22"/>
                <w:szCs w:val="22"/>
              </w:rPr>
              <w:t>:00</w:t>
            </w:r>
          </w:p>
        </w:tc>
        <w:tc>
          <w:tcPr>
            <w:tcW w:w="7020" w:type="dxa"/>
            <w:tcBorders>
              <w:top w:val="single" w:sz="6" w:space="0" w:color="auto"/>
              <w:left w:val="nil"/>
              <w:bottom w:val="single" w:sz="6" w:space="0" w:color="auto"/>
              <w:right w:val="nil"/>
            </w:tcBorders>
          </w:tcPr>
          <w:p w:rsidR="009533F9" w:rsidRPr="00EE36D5" w:rsidRDefault="00C45A96" w:rsidP="000A55E9">
            <w:pPr>
              <w:widowControl w:val="0"/>
              <w:autoSpaceDE w:val="0"/>
              <w:autoSpaceDN w:val="0"/>
              <w:adjustRightInd w:val="0"/>
              <w:jc w:val="both"/>
              <w:rPr>
                <w:color w:val="FF00FF"/>
              </w:rPr>
            </w:pPr>
            <w:r>
              <w:rPr>
                <w:sz w:val="22"/>
                <w:szCs w:val="22"/>
              </w:rPr>
              <w:t>Squad lineup</w:t>
            </w:r>
            <w:r w:rsidR="009533F9" w:rsidRPr="00EE36D5">
              <w:rPr>
                <w:color w:val="FF00FF"/>
                <w:sz w:val="22"/>
                <w:szCs w:val="22"/>
              </w:rPr>
              <w:t xml:space="preserve"> </w:t>
            </w:r>
            <w:r w:rsidR="009533F9" w:rsidRPr="009067C3">
              <w:rPr>
                <w:sz w:val="22"/>
                <w:szCs w:val="22"/>
              </w:rPr>
              <w:t>and so</w:t>
            </w:r>
            <w:r w:rsidR="00377B54">
              <w:rPr>
                <w:sz w:val="22"/>
                <w:szCs w:val="22"/>
              </w:rPr>
              <w:t>lemn opening of the competition</w:t>
            </w:r>
          </w:p>
        </w:tc>
      </w:tr>
      <w:tr w:rsidR="009533F9" w:rsidRPr="00066BEA">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bottom w:val="nil"/>
              <w:right w:val="nil"/>
            </w:tcBorders>
            <w:vAlign w:val="center"/>
          </w:tcPr>
          <w:p w:rsidR="009533F9" w:rsidRPr="00066BEA" w:rsidRDefault="009533F9" w:rsidP="00DD3CEE">
            <w:pPr>
              <w:widowControl w:val="0"/>
              <w:autoSpaceDE w:val="0"/>
              <w:autoSpaceDN w:val="0"/>
              <w:adjustRightInd w:val="0"/>
              <w:jc w:val="center"/>
            </w:pPr>
            <w:r w:rsidRPr="00066BEA">
              <w:rPr>
                <w:sz w:val="22"/>
                <w:szCs w:val="22"/>
              </w:rPr>
              <w:t>1</w:t>
            </w:r>
            <w:r>
              <w:rPr>
                <w:sz w:val="22"/>
                <w:szCs w:val="22"/>
              </w:rPr>
              <w:t>3</w:t>
            </w:r>
            <w:r w:rsidRPr="00066BEA">
              <w:rPr>
                <w:sz w:val="22"/>
                <w:szCs w:val="22"/>
              </w:rPr>
              <w:t>:30</w:t>
            </w:r>
          </w:p>
        </w:tc>
        <w:tc>
          <w:tcPr>
            <w:tcW w:w="7020" w:type="dxa"/>
            <w:tcBorders>
              <w:top w:val="single" w:sz="6" w:space="0" w:color="auto"/>
              <w:left w:val="nil"/>
              <w:bottom w:val="single" w:sz="6" w:space="0" w:color="auto"/>
              <w:right w:val="nil"/>
            </w:tcBorders>
          </w:tcPr>
          <w:p w:rsidR="009533F9" w:rsidRPr="00066BEA" w:rsidRDefault="009533F9" w:rsidP="00551ED8">
            <w:pPr>
              <w:widowControl w:val="0"/>
              <w:autoSpaceDE w:val="0"/>
              <w:autoSpaceDN w:val="0"/>
              <w:adjustRightInd w:val="0"/>
              <w:jc w:val="both"/>
              <w:rPr>
                <w:lang w:val="sr-Latn-CS"/>
              </w:rPr>
            </w:pPr>
            <w:r>
              <w:rPr>
                <w:sz w:val="22"/>
                <w:szCs w:val="22"/>
              </w:rPr>
              <w:t>Lunch break for official persons</w:t>
            </w:r>
            <w:r w:rsidRPr="00066BEA">
              <w:rPr>
                <w:sz w:val="22"/>
                <w:szCs w:val="22"/>
              </w:rPr>
              <w:t xml:space="preserve"> </w:t>
            </w:r>
          </w:p>
        </w:tc>
      </w:tr>
      <w:tr w:rsidR="009533F9" w:rsidRPr="00066BEA">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bottom w:val="nil"/>
              <w:right w:val="nil"/>
            </w:tcBorders>
            <w:vAlign w:val="center"/>
          </w:tcPr>
          <w:p w:rsidR="009533F9" w:rsidRPr="00066BEA" w:rsidRDefault="009533F9" w:rsidP="00DD3CEE">
            <w:pPr>
              <w:widowControl w:val="0"/>
              <w:autoSpaceDE w:val="0"/>
              <w:autoSpaceDN w:val="0"/>
              <w:adjustRightInd w:val="0"/>
              <w:jc w:val="center"/>
            </w:pPr>
            <w:r w:rsidRPr="00066BEA">
              <w:rPr>
                <w:sz w:val="22"/>
                <w:szCs w:val="22"/>
              </w:rPr>
              <w:t>1</w:t>
            </w:r>
            <w:r>
              <w:rPr>
                <w:sz w:val="22"/>
                <w:szCs w:val="22"/>
              </w:rPr>
              <w:t>4</w:t>
            </w:r>
            <w:r w:rsidRPr="00066BEA">
              <w:rPr>
                <w:sz w:val="22"/>
                <w:szCs w:val="22"/>
              </w:rPr>
              <w:t>:30</w:t>
            </w:r>
          </w:p>
        </w:tc>
        <w:tc>
          <w:tcPr>
            <w:tcW w:w="7020" w:type="dxa"/>
            <w:tcBorders>
              <w:top w:val="single" w:sz="6" w:space="0" w:color="auto"/>
              <w:left w:val="nil"/>
              <w:bottom w:val="single" w:sz="6" w:space="0" w:color="auto"/>
              <w:right w:val="nil"/>
            </w:tcBorders>
          </w:tcPr>
          <w:p w:rsidR="009533F9" w:rsidRPr="00066BEA" w:rsidRDefault="009533F9" w:rsidP="00DD3CEE">
            <w:pPr>
              <w:widowControl w:val="0"/>
              <w:autoSpaceDE w:val="0"/>
              <w:autoSpaceDN w:val="0"/>
              <w:adjustRightInd w:val="0"/>
              <w:jc w:val="both"/>
            </w:pPr>
            <w:r>
              <w:rPr>
                <w:sz w:val="22"/>
                <w:szCs w:val="22"/>
              </w:rPr>
              <w:t>The continuation of the competition, the final fights, the awarding of medals and diplomas (in certain categories in which the competition was completed)</w:t>
            </w:r>
          </w:p>
        </w:tc>
      </w:tr>
      <w:tr w:rsidR="009533F9" w:rsidRPr="00066BEA">
        <w:trPr>
          <w:trHeight w:val="840"/>
        </w:trPr>
        <w:tc>
          <w:tcPr>
            <w:tcW w:w="1818" w:type="dxa"/>
            <w:vMerge/>
            <w:tcBorders>
              <w:left w:val="nil"/>
              <w:right w:val="nil"/>
            </w:tcBorders>
            <w:shd w:val="clear" w:color="auto" w:fill="C0C0C0"/>
          </w:tcPr>
          <w:p w:rsidR="009533F9" w:rsidRPr="00066BEA" w:rsidRDefault="009533F9" w:rsidP="00DD3CEE">
            <w:pPr>
              <w:widowControl w:val="0"/>
              <w:autoSpaceDE w:val="0"/>
              <w:autoSpaceDN w:val="0"/>
              <w:adjustRightInd w:val="0"/>
              <w:jc w:val="both"/>
              <w:rPr>
                <w:b/>
                <w:bCs/>
                <w:i/>
                <w:iCs/>
              </w:rPr>
            </w:pPr>
          </w:p>
        </w:tc>
        <w:tc>
          <w:tcPr>
            <w:tcW w:w="1710" w:type="dxa"/>
            <w:tcBorders>
              <w:top w:val="nil"/>
              <w:left w:val="nil"/>
              <w:right w:val="nil"/>
            </w:tcBorders>
            <w:vAlign w:val="center"/>
          </w:tcPr>
          <w:p w:rsidR="009533F9" w:rsidRPr="00066BEA" w:rsidRDefault="009533F9" w:rsidP="00DD3CEE">
            <w:pPr>
              <w:widowControl w:val="0"/>
              <w:autoSpaceDE w:val="0"/>
              <w:autoSpaceDN w:val="0"/>
              <w:adjustRightInd w:val="0"/>
              <w:jc w:val="center"/>
            </w:pPr>
            <w:r>
              <w:rPr>
                <w:sz w:val="22"/>
                <w:szCs w:val="22"/>
              </w:rPr>
              <w:t>18</w:t>
            </w:r>
            <w:r w:rsidRPr="00066BEA">
              <w:rPr>
                <w:sz w:val="22"/>
                <w:szCs w:val="22"/>
              </w:rPr>
              <w:t>:00</w:t>
            </w:r>
          </w:p>
        </w:tc>
        <w:tc>
          <w:tcPr>
            <w:tcW w:w="7020" w:type="dxa"/>
            <w:tcBorders>
              <w:top w:val="single" w:sz="6" w:space="0" w:color="auto"/>
              <w:left w:val="nil"/>
              <w:right w:val="nil"/>
            </w:tcBorders>
          </w:tcPr>
          <w:p w:rsidR="009533F9" w:rsidRDefault="009533F9" w:rsidP="00DD3CEE">
            <w:pPr>
              <w:widowControl w:val="0"/>
              <w:autoSpaceDE w:val="0"/>
              <w:autoSpaceDN w:val="0"/>
              <w:adjustRightInd w:val="0"/>
              <w:jc w:val="both"/>
            </w:pPr>
          </w:p>
          <w:p w:rsidR="009533F9" w:rsidRPr="00066BEA" w:rsidRDefault="009533F9" w:rsidP="00DD3CEE">
            <w:pPr>
              <w:widowControl w:val="0"/>
              <w:autoSpaceDE w:val="0"/>
              <w:autoSpaceDN w:val="0"/>
              <w:adjustRightInd w:val="0"/>
              <w:jc w:val="both"/>
            </w:pPr>
            <w:r>
              <w:rPr>
                <w:sz w:val="22"/>
                <w:szCs w:val="22"/>
              </w:rPr>
              <w:t>The end of the competition day</w:t>
            </w:r>
          </w:p>
        </w:tc>
      </w:tr>
    </w:tbl>
    <w:p w:rsidR="009533F9" w:rsidRPr="00066BEA" w:rsidRDefault="009533F9" w:rsidP="00E12562">
      <w:pPr>
        <w:widowControl w:val="0"/>
        <w:autoSpaceDE w:val="0"/>
        <w:autoSpaceDN w:val="0"/>
        <w:adjustRightInd w:val="0"/>
        <w:jc w:val="both"/>
        <w:rPr>
          <w:sz w:val="22"/>
          <w:szCs w:val="22"/>
        </w:rPr>
      </w:pPr>
    </w:p>
    <w:p w:rsidR="009533F9" w:rsidRPr="00066BEA" w:rsidRDefault="009533F9" w:rsidP="00E12562">
      <w:pPr>
        <w:widowControl w:val="0"/>
        <w:autoSpaceDE w:val="0"/>
        <w:autoSpaceDN w:val="0"/>
        <w:adjustRightInd w:val="0"/>
        <w:jc w:val="both"/>
        <w:rPr>
          <w:b/>
          <w:bCs/>
          <w:sz w:val="22"/>
          <w:szCs w:val="22"/>
          <w:u w:val="single"/>
        </w:rPr>
      </w:pPr>
      <w:r>
        <w:rPr>
          <w:b/>
          <w:bCs/>
          <w:sz w:val="22"/>
          <w:szCs w:val="22"/>
          <w:u w:val="single"/>
        </w:rPr>
        <w:t>JUDGES</w:t>
      </w:r>
      <w:r w:rsidRPr="00066BEA">
        <w:rPr>
          <w:b/>
          <w:bCs/>
          <w:sz w:val="22"/>
          <w:szCs w:val="22"/>
          <w:u w:val="single"/>
        </w:rPr>
        <w:t>:</w:t>
      </w:r>
    </w:p>
    <w:p w:rsidR="009533F9" w:rsidRPr="00066BEA" w:rsidRDefault="009533F9" w:rsidP="00E12562">
      <w:pPr>
        <w:widowControl w:val="0"/>
        <w:autoSpaceDE w:val="0"/>
        <w:autoSpaceDN w:val="0"/>
        <w:adjustRightInd w:val="0"/>
        <w:jc w:val="both"/>
        <w:rPr>
          <w:b/>
          <w:bCs/>
          <w:sz w:val="22"/>
          <w:szCs w:val="22"/>
          <w:u w:val="single"/>
        </w:rPr>
      </w:pPr>
    </w:p>
    <w:p w:rsidR="009533F9" w:rsidRPr="00954C87" w:rsidRDefault="009533F9" w:rsidP="00E12562">
      <w:pPr>
        <w:widowControl w:val="0"/>
        <w:autoSpaceDE w:val="0"/>
        <w:autoSpaceDN w:val="0"/>
        <w:adjustRightInd w:val="0"/>
        <w:jc w:val="both"/>
        <w:rPr>
          <w:sz w:val="22"/>
          <w:szCs w:val="22"/>
        </w:rPr>
      </w:pPr>
      <w:r>
        <w:rPr>
          <w:sz w:val="22"/>
          <w:szCs w:val="22"/>
        </w:rPr>
        <w:t>Clubs participating in the competition are obliged to register at least one judge with a valid judge license on behalf of their club. Clubs that do not have a judge are obliged to pay a jud</w:t>
      </w:r>
      <w:r w:rsidR="00377B54">
        <w:rPr>
          <w:sz w:val="22"/>
          <w:szCs w:val="22"/>
        </w:rPr>
        <w:t>ge’s fee in the amount of 150 BAM</w:t>
      </w:r>
      <w:r>
        <w:rPr>
          <w:sz w:val="22"/>
          <w:szCs w:val="22"/>
        </w:rPr>
        <w:t xml:space="preserve"> to the technical organizer’s account. </w:t>
      </w:r>
      <w:r w:rsidRPr="00324846">
        <w:rPr>
          <w:sz w:val="22"/>
          <w:szCs w:val="22"/>
        </w:rPr>
        <w:t xml:space="preserve">The President of the Judicial Commission of the </w:t>
      </w:r>
      <w:proofErr w:type="spellStart"/>
      <w:r w:rsidRPr="00324846">
        <w:rPr>
          <w:sz w:val="22"/>
          <w:szCs w:val="22"/>
        </w:rPr>
        <w:t>Ju</w:t>
      </w:r>
      <w:proofErr w:type="spellEnd"/>
      <w:r w:rsidRPr="00324846">
        <w:rPr>
          <w:sz w:val="22"/>
          <w:szCs w:val="22"/>
        </w:rPr>
        <w:t xml:space="preserve"> </w:t>
      </w:r>
      <w:proofErr w:type="spellStart"/>
      <w:r w:rsidRPr="00324846">
        <w:rPr>
          <w:sz w:val="22"/>
          <w:szCs w:val="22"/>
        </w:rPr>
        <w:t>Jitsu</w:t>
      </w:r>
      <w:proofErr w:type="spellEnd"/>
      <w:r w:rsidRPr="00324846">
        <w:rPr>
          <w:sz w:val="22"/>
          <w:szCs w:val="22"/>
        </w:rPr>
        <w:t xml:space="preserve"> Association of Republic of </w:t>
      </w:r>
      <w:proofErr w:type="spellStart"/>
      <w:r w:rsidRPr="00324846">
        <w:rPr>
          <w:sz w:val="22"/>
          <w:szCs w:val="22"/>
        </w:rPr>
        <w:t>Srpska</w:t>
      </w:r>
      <w:proofErr w:type="spellEnd"/>
      <w:r>
        <w:rPr>
          <w:sz w:val="22"/>
          <w:szCs w:val="22"/>
        </w:rPr>
        <w:t xml:space="preserve"> will perform the selection of the registered judges and before the beginning of the competition determine the judges who will be judging in the competition </w:t>
      </w:r>
      <w:r w:rsidRPr="003D21D8">
        <w:rPr>
          <w:sz w:val="22"/>
          <w:szCs w:val="22"/>
        </w:rPr>
        <w:t xml:space="preserve">(clause 12 of the </w:t>
      </w:r>
      <w:r>
        <w:rPr>
          <w:sz w:val="22"/>
          <w:szCs w:val="22"/>
        </w:rPr>
        <w:t>R</w:t>
      </w:r>
      <w:r w:rsidRPr="003D21D8">
        <w:rPr>
          <w:sz w:val="22"/>
          <w:szCs w:val="22"/>
        </w:rPr>
        <w:t xml:space="preserve">ule book about the competition organization of the </w:t>
      </w:r>
      <w:proofErr w:type="spellStart"/>
      <w:r w:rsidRPr="003D21D8">
        <w:rPr>
          <w:sz w:val="22"/>
          <w:szCs w:val="22"/>
        </w:rPr>
        <w:t>Ju</w:t>
      </w:r>
      <w:proofErr w:type="spellEnd"/>
      <w:r w:rsidRPr="003D21D8">
        <w:rPr>
          <w:sz w:val="22"/>
          <w:szCs w:val="22"/>
        </w:rPr>
        <w:t xml:space="preserve"> </w:t>
      </w:r>
      <w:proofErr w:type="spellStart"/>
      <w:r w:rsidRPr="003D21D8">
        <w:rPr>
          <w:sz w:val="22"/>
          <w:szCs w:val="22"/>
        </w:rPr>
        <w:t>Jitsu</w:t>
      </w:r>
      <w:proofErr w:type="spellEnd"/>
      <w:r w:rsidRPr="003D21D8">
        <w:rPr>
          <w:sz w:val="22"/>
          <w:szCs w:val="22"/>
        </w:rPr>
        <w:t xml:space="preserve"> Association of Republic of </w:t>
      </w:r>
      <w:proofErr w:type="spellStart"/>
      <w:r w:rsidRPr="003D21D8">
        <w:rPr>
          <w:sz w:val="22"/>
          <w:szCs w:val="22"/>
        </w:rPr>
        <w:t>Srpska</w:t>
      </w:r>
      <w:proofErr w:type="spellEnd"/>
      <w:r w:rsidRPr="003D21D8">
        <w:rPr>
          <w:sz w:val="22"/>
          <w:szCs w:val="22"/>
        </w:rPr>
        <w:t>)</w:t>
      </w:r>
      <w:r w:rsidRPr="00066BEA">
        <w:rPr>
          <w:sz w:val="22"/>
          <w:szCs w:val="22"/>
        </w:rPr>
        <w:t>.</w:t>
      </w:r>
      <w:r>
        <w:rPr>
          <w:sz w:val="22"/>
          <w:szCs w:val="22"/>
        </w:rPr>
        <w:t xml:space="preserve"> Clubs participating in the competition will be informed about the official list of judges. </w:t>
      </w:r>
      <w:proofErr w:type="gramStart"/>
      <w:r>
        <w:rPr>
          <w:sz w:val="22"/>
          <w:szCs w:val="22"/>
        </w:rPr>
        <w:t>Application of the judges send</w:t>
      </w:r>
      <w:proofErr w:type="gramEnd"/>
      <w:r>
        <w:rPr>
          <w:sz w:val="22"/>
          <w:szCs w:val="22"/>
        </w:rPr>
        <w:t xml:space="preserve"> to the organizer’s e-mail address with the application of the competitors </w:t>
      </w:r>
      <w:hyperlink r:id="rId10" w:history="1">
        <w:r w:rsidRPr="007A28E6">
          <w:rPr>
            <w:rStyle w:val="Hyperlink"/>
            <w:b/>
            <w:bCs/>
            <w:sz w:val="22"/>
            <w:szCs w:val="22"/>
          </w:rPr>
          <w:t>jjk.jahorina@gmail.com</w:t>
        </w:r>
      </w:hyperlink>
      <w:r w:rsidRPr="00066BEA">
        <w:rPr>
          <w:b/>
          <w:bCs/>
          <w:sz w:val="22"/>
          <w:szCs w:val="22"/>
          <w:u w:val="single"/>
        </w:rPr>
        <w:t>.</w:t>
      </w:r>
      <w:r>
        <w:rPr>
          <w:b/>
          <w:bCs/>
          <w:sz w:val="22"/>
          <w:szCs w:val="22"/>
          <w:u w:val="single"/>
        </w:rPr>
        <w:t xml:space="preserve"> </w:t>
      </w:r>
      <w:r>
        <w:rPr>
          <w:sz w:val="22"/>
          <w:szCs w:val="22"/>
        </w:rPr>
        <w:t xml:space="preserve">Daily allowance will be paid to the judges according to the </w:t>
      </w:r>
      <w:proofErr w:type="spellStart"/>
      <w:r>
        <w:rPr>
          <w:sz w:val="22"/>
          <w:szCs w:val="22"/>
        </w:rPr>
        <w:t>Ju</w:t>
      </w:r>
      <w:proofErr w:type="spellEnd"/>
      <w:r>
        <w:rPr>
          <w:sz w:val="22"/>
          <w:szCs w:val="22"/>
        </w:rPr>
        <w:t xml:space="preserve"> </w:t>
      </w:r>
      <w:proofErr w:type="spellStart"/>
      <w:r>
        <w:rPr>
          <w:sz w:val="22"/>
          <w:szCs w:val="22"/>
        </w:rPr>
        <w:t>Jitsu</w:t>
      </w:r>
      <w:proofErr w:type="spellEnd"/>
      <w:r>
        <w:rPr>
          <w:sz w:val="22"/>
          <w:szCs w:val="22"/>
        </w:rPr>
        <w:t xml:space="preserve"> Association </w:t>
      </w:r>
      <w:r w:rsidRPr="00822462">
        <w:rPr>
          <w:sz w:val="22"/>
          <w:szCs w:val="22"/>
        </w:rPr>
        <w:t xml:space="preserve">of Republic of </w:t>
      </w:r>
      <w:proofErr w:type="spellStart"/>
      <w:r w:rsidRPr="00822462">
        <w:rPr>
          <w:sz w:val="22"/>
          <w:szCs w:val="22"/>
        </w:rPr>
        <w:t>Srpska</w:t>
      </w:r>
      <w:proofErr w:type="spellEnd"/>
      <w:r>
        <w:rPr>
          <w:sz w:val="22"/>
          <w:szCs w:val="22"/>
        </w:rPr>
        <w:t>.</w:t>
      </w:r>
    </w:p>
    <w:p w:rsidR="009533F9" w:rsidRPr="00066BEA" w:rsidRDefault="009533F9" w:rsidP="00E12562">
      <w:pPr>
        <w:widowControl w:val="0"/>
        <w:autoSpaceDE w:val="0"/>
        <w:autoSpaceDN w:val="0"/>
        <w:adjustRightInd w:val="0"/>
        <w:jc w:val="both"/>
        <w:rPr>
          <w:b/>
          <w:bCs/>
          <w:sz w:val="22"/>
          <w:szCs w:val="22"/>
          <w:u w:val="single"/>
        </w:rPr>
      </w:pPr>
    </w:p>
    <w:p w:rsidR="009533F9" w:rsidRPr="00066BEA" w:rsidRDefault="009533F9" w:rsidP="00E12562">
      <w:pPr>
        <w:widowControl w:val="0"/>
        <w:autoSpaceDE w:val="0"/>
        <w:autoSpaceDN w:val="0"/>
        <w:adjustRightInd w:val="0"/>
        <w:jc w:val="both"/>
        <w:rPr>
          <w:b/>
          <w:bCs/>
          <w:sz w:val="22"/>
          <w:szCs w:val="22"/>
          <w:u w:val="single"/>
        </w:rPr>
      </w:pPr>
      <w:r>
        <w:rPr>
          <w:b/>
          <w:bCs/>
          <w:sz w:val="22"/>
          <w:szCs w:val="22"/>
          <w:u w:val="single"/>
        </w:rPr>
        <w:t>COACHES-TEAM LEADERS</w:t>
      </w:r>
      <w:r w:rsidRPr="00066BEA">
        <w:rPr>
          <w:b/>
          <w:bCs/>
          <w:sz w:val="22"/>
          <w:szCs w:val="22"/>
          <w:u w:val="single"/>
        </w:rPr>
        <w:t>:</w:t>
      </w:r>
    </w:p>
    <w:p w:rsidR="009533F9" w:rsidRPr="00066BEA" w:rsidRDefault="009533F9" w:rsidP="00E12562">
      <w:pPr>
        <w:widowControl w:val="0"/>
        <w:autoSpaceDE w:val="0"/>
        <w:autoSpaceDN w:val="0"/>
        <w:adjustRightInd w:val="0"/>
        <w:jc w:val="both"/>
        <w:rPr>
          <w:b/>
          <w:bCs/>
          <w:sz w:val="22"/>
          <w:szCs w:val="22"/>
          <w:u w:val="single"/>
        </w:rPr>
      </w:pPr>
    </w:p>
    <w:p w:rsidR="009533F9" w:rsidRPr="00066BEA" w:rsidRDefault="009533F9" w:rsidP="00E12562">
      <w:pPr>
        <w:widowControl w:val="0"/>
        <w:autoSpaceDE w:val="0"/>
        <w:autoSpaceDN w:val="0"/>
        <w:adjustRightInd w:val="0"/>
        <w:jc w:val="both"/>
        <w:rPr>
          <w:sz w:val="22"/>
          <w:szCs w:val="22"/>
          <w:lang w:val="sr-Latn-CS"/>
        </w:rPr>
      </w:pPr>
      <w:r>
        <w:rPr>
          <w:sz w:val="22"/>
          <w:szCs w:val="22"/>
        </w:rPr>
        <w:t>Representatives of the clubs participating in the competition (coaches and team leaders) will receive accreditation from the technical organizer for team leaders when registering the team and paying the fee (presentation of proof of paid fee).</w:t>
      </w:r>
      <w:r w:rsidRPr="00066BEA">
        <w:rPr>
          <w:sz w:val="22"/>
          <w:szCs w:val="22"/>
          <w:lang w:val="sr-Latn-CS"/>
        </w:rPr>
        <w:t xml:space="preserve"> </w:t>
      </w:r>
      <w:r>
        <w:rPr>
          <w:sz w:val="22"/>
          <w:szCs w:val="22"/>
          <w:lang w:val="sr-Latn-CS"/>
        </w:rPr>
        <w:t>Entrance to the battleground during the competition will be allowed only to the competitors who are supposed to fight (in kimonos) and the team leaders (in sports equipment-track suit and sneakers) who have accreditation in a visible place.</w:t>
      </w:r>
    </w:p>
    <w:p w:rsidR="009533F9" w:rsidRPr="00066BEA" w:rsidRDefault="009533F9" w:rsidP="00E12562">
      <w:pPr>
        <w:widowControl w:val="0"/>
        <w:autoSpaceDE w:val="0"/>
        <w:autoSpaceDN w:val="0"/>
        <w:adjustRightInd w:val="0"/>
        <w:jc w:val="both"/>
        <w:rPr>
          <w:sz w:val="22"/>
          <w:szCs w:val="22"/>
          <w:lang w:val="sr-Latn-CS"/>
        </w:rPr>
      </w:pPr>
    </w:p>
    <w:p w:rsidR="009533F9" w:rsidRPr="00066BEA" w:rsidRDefault="009533F9" w:rsidP="00E12562">
      <w:pPr>
        <w:widowControl w:val="0"/>
        <w:autoSpaceDE w:val="0"/>
        <w:autoSpaceDN w:val="0"/>
        <w:adjustRightInd w:val="0"/>
        <w:jc w:val="both"/>
        <w:rPr>
          <w:b/>
          <w:bCs/>
          <w:sz w:val="22"/>
          <w:szCs w:val="22"/>
          <w:u w:val="single"/>
        </w:rPr>
      </w:pPr>
      <w:r>
        <w:rPr>
          <w:b/>
          <w:bCs/>
          <w:sz w:val="22"/>
          <w:szCs w:val="22"/>
          <w:u w:val="single"/>
        </w:rPr>
        <w:t>OTHER</w:t>
      </w:r>
      <w:r w:rsidRPr="00066BEA">
        <w:rPr>
          <w:b/>
          <w:bCs/>
          <w:sz w:val="22"/>
          <w:szCs w:val="22"/>
          <w:u w:val="single"/>
        </w:rPr>
        <w:t>:</w:t>
      </w:r>
    </w:p>
    <w:p w:rsidR="009533F9" w:rsidRPr="00066BEA" w:rsidRDefault="009533F9" w:rsidP="00E12562">
      <w:pPr>
        <w:widowControl w:val="0"/>
        <w:autoSpaceDE w:val="0"/>
        <w:autoSpaceDN w:val="0"/>
        <w:adjustRightInd w:val="0"/>
        <w:jc w:val="both"/>
        <w:rPr>
          <w:b/>
          <w:bCs/>
          <w:sz w:val="22"/>
          <w:szCs w:val="22"/>
          <w:u w:val="single"/>
        </w:rPr>
      </w:pPr>
    </w:p>
    <w:p w:rsidR="009533F9" w:rsidRPr="00EE4255" w:rsidRDefault="009533F9" w:rsidP="00E12562">
      <w:pPr>
        <w:widowControl w:val="0"/>
        <w:numPr>
          <w:ilvl w:val="0"/>
          <w:numId w:val="1"/>
        </w:numPr>
        <w:autoSpaceDE w:val="0"/>
        <w:autoSpaceDN w:val="0"/>
        <w:adjustRightInd w:val="0"/>
        <w:jc w:val="both"/>
        <w:rPr>
          <w:sz w:val="22"/>
          <w:szCs w:val="22"/>
        </w:rPr>
      </w:pPr>
      <w:r w:rsidRPr="00EE4255">
        <w:rPr>
          <w:sz w:val="22"/>
          <w:szCs w:val="22"/>
        </w:rPr>
        <w:t xml:space="preserve">Competition will be provided only for contestants that meet requirements prescribed by </w:t>
      </w:r>
      <w:r w:rsidR="003A3C5C">
        <w:rPr>
          <w:sz w:val="22"/>
          <w:szCs w:val="22"/>
        </w:rPr>
        <w:t xml:space="preserve">the </w:t>
      </w:r>
      <w:r w:rsidRPr="00EE4255">
        <w:rPr>
          <w:sz w:val="22"/>
          <w:szCs w:val="22"/>
        </w:rPr>
        <w:t xml:space="preserve">Rule books of </w:t>
      </w:r>
      <w:proofErr w:type="spellStart"/>
      <w:r w:rsidRPr="00EE4255">
        <w:rPr>
          <w:sz w:val="22"/>
          <w:szCs w:val="22"/>
        </w:rPr>
        <w:t>Ju</w:t>
      </w:r>
      <w:proofErr w:type="spellEnd"/>
      <w:r w:rsidRPr="00EE4255">
        <w:rPr>
          <w:sz w:val="22"/>
          <w:szCs w:val="22"/>
        </w:rPr>
        <w:t xml:space="preserve"> </w:t>
      </w:r>
      <w:proofErr w:type="spellStart"/>
      <w:r w:rsidRPr="00EE4255">
        <w:rPr>
          <w:sz w:val="22"/>
          <w:szCs w:val="22"/>
        </w:rPr>
        <w:t>Jitsu</w:t>
      </w:r>
      <w:proofErr w:type="spellEnd"/>
      <w:r w:rsidRPr="00EE4255">
        <w:rPr>
          <w:sz w:val="22"/>
          <w:szCs w:val="22"/>
        </w:rPr>
        <w:t xml:space="preserve"> Association of Republic of </w:t>
      </w:r>
      <w:proofErr w:type="spellStart"/>
      <w:r w:rsidRPr="00EE4255">
        <w:rPr>
          <w:sz w:val="22"/>
          <w:szCs w:val="22"/>
        </w:rPr>
        <w:t>Srpska</w:t>
      </w:r>
      <w:proofErr w:type="spellEnd"/>
      <w:r w:rsidRPr="00EE4255">
        <w:rPr>
          <w:sz w:val="22"/>
          <w:szCs w:val="22"/>
        </w:rPr>
        <w:t xml:space="preserve">. </w:t>
      </w:r>
    </w:p>
    <w:p w:rsidR="009533F9" w:rsidRPr="005A339E" w:rsidRDefault="009533F9" w:rsidP="00E12562">
      <w:pPr>
        <w:widowControl w:val="0"/>
        <w:numPr>
          <w:ilvl w:val="0"/>
          <w:numId w:val="1"/>
        </w:numPr>
        <w:autoSpaceDE w:val="0"/>
        <w:autoSpaceDN w:val="0"/>
        <w:adjustRightInd w:val="0"/>
        <w:jc w:val="both"/>
        <w:rPr>
          <w:sz w:val="22"/>
          <w:szCs w:val="22"/>
        </w:rPr>
      </w:pPr>
      <w:r>
        <w:rPr>
          <w:sz w:val="22"/>
          <w:szCs w:val="22"/>
        </w:rPr>
        <w:t xml:space="preserve">Team leaders are obliged to own a proof of paid insurance and medical certificates for registered competitors not </w:t>
      </w:r>
      <w:r>
        <w:rPr>
          <w:sz w:val="22"/>
          <w:szCs w:val="22"/>
        </w:rPr>
        <w:lastRenderedPageBreak/>
        <w:t xml:space="preserve">older than 6 months and show it to the official person </w:t>
      </w:r>
      <w:r w:rsidRPr="005A339E">
        <w:rPr>
          <w:sz w:val="22"/>
          <w:szCs w:val="22"/>
        </w:rPr>
        <w:t>(</w:t>
      </w:r>
      <w:r>
        <w:rPr>
          <w:sz w:val="22"/>
          <w:szCs w:val="22"/>
        </w:rPr>
        <w:t>c</w:t>
      </w:r>
      <w:r w:rsidRPr="005A339E">
        <w:rPr>
          <w:sz w:val="22"/>
          <w:szCs w:val="22"/>
        </w:rPr>
        <w:t xml:space="preserve">lauses 2 and 17 of the Competition rule book of the </w:t>
      </w:r>
      <w:proofErr w:type="spellStart"/>
      <w:r w:rsidRPr="005A339E">
        <w:rPr>
          <w:sz w:val="22"/>
          <w:szCs w:val="22"/>
        </w:rPr>
        <w:t>Ju</w:t>
      </w:r>
      <w:proofErr w:type="spellEnd"/>
      <w:r w:rsidRPr="005A339E">
        <w:rPr>
          <w:sz w:val="22"/>
          <w:szCs w:val="22"/>
        </w:rPr>
        <w:t xml:space="preserve"> </w:t>
      </w:r>
      <w:proofErr w:type="spellStart"/>
      <w:r w:rsidRPr="005A339E">
        <w:rPr>
          <w:sz w:val="22"/>
          <w:szCs w:val="22"/>
        </w:rPr>
        <w:t>Jitsu</w:t>
      </w:r>
      <w:proofErr w:type="spellEnd"/>
      <w:r w:rsidRPr="005A339E">
        <w:rPr>
          <w:sz w:val="22"/>
          <w:szCs w:val="22"/>
        </w:rPr>
        <w:t xml:space="preserve"> Association of Republic of </w:t>
      </w:r>
      <w:proofErr w:type="spellStart"/>
      <w:r w:rsidRPr="005A339E">
        <w:rPr>
          <w:sz w:val="22"/>
          <w:szCs w:val="22"/>
        </w:rPr>
        <w:t>Srpska</w:t>
      </w:r>
      <w:proofErr w:type="spellEnd"/>
      <w:r w:rsidRPr="005A339E">
        <w:rPr>
          <w:sz w:val="22"/>
          <w:szCs w:val="22"/>
        </w:rPr>
        <w:t>).</w:t>
      </w:r>
    </w:p>
    <w:p w:rsidR="009533F9" w:rsidRDefault="009533F9" w:rsidP="00E7359B">
      <w:pPr>
        <w:widowControl w:val="0"/>
        <w:numPr>
          <w:ilvl w:val="0"/>
          <w:numId w:val="1"/>
        </w:numPr>
        <w:autoSpaceDE w:val="0"/>
        <w:autoSpaceDN w:val="0"/>
        <w:adjustRightInd w:val="0"/>
        <w:jc w:val="both"/>
        <w:rPr>
          <w:sz w:val="22"/>
          <w:szCs w:val="22"/>
        </w:rPr>
      </w:pPr>
      <w:r>
        <w:rPr>
          <w:sz w:val="22"/>
          <w:szCs w:val="22"/>
        </w:rPr>
        <w:t>The number of competitors that club registers in one category is not limited. The same competitor can apply fo</w:t>
      </w:r>
      <w:r w:rsidR="003A3C5C">
        <w:rPr>
          <w:sz w:val="22"/>
          <w:szCs w:val="22"/>
        </w:rPr>
        <w:t>r fights and duo system</w:t>
      </w:r>
      <w:r>
        <w:rPr>
          <w:sz w:val="22"/>
          <w:szCs w:val="22"/>
        </w:rPr>
        <w:t>, but the organizer is not obliged to coordinate the matches for that competitor.</w:t>
      </w:r>
    </w:p>
    <w:p w:rsidR="009533F9" w:rsidRPr="003D21D8" w:rsidRDefault="009533F9" w:rsidP="00E12562">
      <w:pPr>
        <w:widowControl w:val="0"/>
        <w:numPr>
          <w:ilvl w:val="0"/>
          <w:numId w:val="1"/>
        </w:numPr>
        <w:autoSpaceDE w:val="0"/>
        <w:autoSpaceDN w:val="0"/>
        <w:adjustRightInd w:val="0"/>
        <w:jc w:val="both"/>
        <w:rPr>
          <w:sz w:val="22"/>
          <w:szCs w:val="22"/>
        </w:rPr>
      </w:pPr>
      <w:r w:rsidRPr="00EE4255">
        <w:rPr>
          <w:sz w:val="22"/>
          <w:szCs w:val="22"/>
        </w:rPr>
        <w:t>Contestant can be applied only into category it belongs or into</w:t>
      </w:r>
      <w:r w:rsidRPr="00E7359B">
        <w:rPr>
          <w:color w:val="FF00FF"/>
          <w:sz w:val="22"/>
          <w:szCs w:val="22"/>
        </w:rPr>
        <w:t xml:space="preserve"> </w:t>
      </w:r>
      <w:r w:rsidRPr="00901643">
        <w:rPr>
          <w:sz w:val="22"/>
          <w:szCs w:val="22"/>
        </w:rPr>
        <w:t>one directly higher age or weight category.</w:t>
      </w:r>
      <w:r>
        <w:rPr>
          <w:sz w:val="22"/>
          <w:szCs w:val="22"/>
        </w:rPr>
        <w:t xml:space="preserve"> The same competitor </w:t>
      </w:r>
      <w:proofErr w:type="spellStart"/>
      <w:r>
        <w:rPr>
          <w:sz w:val="22"/>
          <w:szCs w:val="22"/>
        </w:rPr>
        <w:t>can not</w:t>
      </w:r>
      <w:proofErr w:type="spellEnd"/>
      <w:r>
        <w:rPr>
          <w:sz w:val="22"/>
          <w:szCs w:val="22"/>
        </w:rPr>
        <w:t xml:space="preserve"> be registered in two weight categories in the same age </w:t>
      </w:r>
      <w:r w:rsidRPr="003D21D8">
        <w:rPr>
          <w:sz w:val="22"/>
          <w:szCs w:val="22"/>
        </w:rPr>
        <w:t xml:space="preserve">category (clause 5 </w:t>
      </w:r>
      <w:r>
        <w:rPr>
          <w:sz w:val="22"/>
          <w:szCs w:val="22"/>
        </w:rPr>
        <w:t>of the R</w:t>
      </w:r>
      <w:r w:rsidRPr="003D21D8">
        <w:rPr>
          <w:sz w:val="22"/>
          <w:szCs w:val="22"/>
        </w:rPr>
        <w:t xml:space="preserve">ule book about the competition organization of the </w:t>
      </w:r>
      <w:proofErr w:type="spellStart"/>
      <w:r w:rsidRPr="003D21D8">
        <w:rPr>
          <w:sz w:val="22"/>
          <w:szCs w:val="22"/>
        </w:rPr>
        <w:t>Ju</w:t>
      </w:r>
      <w:proofErr w:type="spellEnd"/>
      <w:r w:rsidRPr="003D21D8">
        <w:rPr>
          <w:sz w:val="22"/>
          <w:szCs w:val="22"/>
        </w:rPr>
        <w:t xml:space="preserve"> </w:t>
      </w:r>
      <w:proofErr w:type="spellStart"/>
      <w:r w:rsidRPr="003D21D8">
        <w:rPr>
          <w:sz w:val="22"/>
          <w:szCs w:val="22"/>
        </w:rPr>
        <w:t>Jitsu</w:t>
      </w:r>
      <w:proofErr w:type="spellEnd"/>
      <w:r w:rsidRPr="003D21D8">
        <w:rPr>
          <w:sz w:val="22"/>
          <w:szCs w:val="22"/>
        </w:rPr>
        <w:t xml:space="preserve"> Association of Republic of </w:t>
      </w:r>
      <w:proofErr w:type="spellStart"/>
      <w:r w:rsidRPr="003D21D8">
        <w:rPr>
          <w:sz w:val="22"/>
          <w:szCs w:val="22"/>
        </w:rPr>
        <w:t>Srpska</w:t>
      </w:r>
      <w:proofErr w:type="spellEnd"/>
      <w:r w:rsidRPr="003D21D8">
        <w:rPr>
          <w:sz w:val="22"/>
          <w:szCs w:val="22"/>
        </w:rPr>
        <w:t>).</w:t>
      </w:r>
    </w:p>
    <w:p w:rsidR="009533F9" w:rsidRPr="003D21D8" w:rsidRDefault="009533F9" w:rsidP="00E12562">
      <w:pPr>
        <w:widowControl w:val="0"/>
        <w:numPr>
          <w:ilvl w:val="0"/>
          <w:numId w:val="1"/>
        </w:numPr>
        <w:autoSpaceDE w:val="0"/>
        <w:autoSpaceDN w:val="0"/>
        <w:adjustRightInd w:val="0"/>
        <w:jc w:val="both"/>
        <w:rPr>
          <w:sz w:val="22"/>
          <w:szCs w:val="22"/>
        </w:rPr>
      </w:pPr>
      <w:r>
        <w:rPr>
          <w:sz w:val="22"/>
          <w:szCs w:val="22"/>
        </w:rPr>
        <w:t xml:space="preserve">The change of the application (of the registered competitors) provided by the clubs is not possible after the official registration </w:t>
      </w:r>
      <w:r w:rsidRPr="003D21D8">
        <w:rPr>
          <w:sz w:val="22"/>
          <w:szCs w:val="22"/>
        </w:rPr>
        <w:t xml:space="preserve">(clause 5 </w:t>
      </w:r>
      <w:r>
        <w:rPr>
          <w:sz w:val="22"/>
          <w:szCs w:val="22"/>
        </w:rPr>
        <w:t>of the R</w:t>
      </w:r>
      <w:r w:rsidRPr="003D21D8">
        <w:rPr>
          <w:sz w:val="22"/>
          <w:szCs w:val="22"/>
        </w:rPr>
        <w:t xml:space="preserve">ule book about the competition organization of the </w:t>
      </w:r>
      <w:proofErr w:type="spellStart"/>
      <w:r w:rsidRPr="003D21D8">
        <w:rPr>
          <w:sz w:val="22"/>
          <w:szCs w:val="22"/>
        </w:rPr>
        <w:t>Ju</w:t>
      </w:r>
      <w:proofErr w:type="spellEnd"/>
      <w:r w:rsidRPr="003D21D8">
        <w:rPr>
          <w:sz w:val="22"/>
          <w:szCs w:val="22"/>
        </w:rPr>
        <w:t xml:space="preserve"> </w:t>
      </w:r>
      <w:proofErr w:type="spellStart"/>
      <w:r w:rsidRPr="003D21D8">
        <w:rPr>
          <w:sz w:val="22"/>
          <w:szCs w:val="22"/>
        </w:rPr>
        <w:t>Jitsu</w:t>
      </w:r>
      <w:proofErr w:type="spellEnd"/>
      <w:r w:rsidRPr="003D21D8">
        <w:rPr>
          <w:sz w:val="22"/>
          <w:szCs w:val="22"/>
        </w:rPr>
        <w:t xml:space="preserve"> Association of Republic of </w:t>
      </w:r>
      <w:proofErr w:type="spellStart"/>
      <w:r w:rsidRPr="003D21D8">
        <w:rPr>
          <w:sz w:val="22"/>
          <w:szCs w:val="22"/>
        </w:rPr>
        <w:t>Srpska</w:t>
      </w:r>
      <w:proofErr w:type="spellEnd"/>
      <w:r w:rsidRPr="003D21D8">
        <w:rPr>
          <w:sz w:val="22"/>
          <w:szCs w:val="22"/>
        </w:rPr>
        <w:t>).</w:t>
      </w:r>
    </w:p>
    <w:p w:rsidR="009533F9" w:rsidRPr="00066BEA" w:rsidRDefault="009533F9" w:rsidP="00E12562">
      <w:pPr>
        <w:widowControl w:val="0"/>
        <w:numPr>
          <w:ilvl w:val="0"/>
          <w:numId w:val="1"/>
        </w:numPr>
        <w:autoSpaceDE w:val="0"/>
        <w:autoSpaceDN w:val="0"/>
        <w:adjustRightInd w:val="0"/>
        <w:jc w:val="both"/>
        <w:rPr>
          <w:sz w:val="22"/>
          <w:szCs w:val="22"/>
        </w:rPr>
      </w:pPr>
      <w:r>
        <w:rPr>
          <w:sz w:val="22"/>
          <w:szCs w:val="22"/>
        </w:rPr>
        <w:t xml:space="preserve">The organizer is not responsible for personal injuries, loss or damage of the </w:t>
      </w:r>
      <w:proofErr w:type="spellStart"/>
      <w:r>
        <w:rPr>
          <w:sz w:val="22"/>
          <w:szCs w:val="22"/>
        </w:rPr>
        <w:t>competitiors</w:t>
      </w:r>
      <w:proofErr w:type="spellEnd"/>
      <w:r>
        <w:rPr>
          <w:sz w:val="22"/>
          <w:szCs w:val="22"/>
        </w:rPr>
        <w:t>’ and participating clubs’ property, which may occur by participating or by traveling to the tournament</w:t>
      </w:r>
      <w:r w:rsidRPr="00066BEA">
        <w:rPr>
          <w:sz w:val="22"/>
          <w:szCs w:val="22"/>
        </w:rPr>
        <w:t>.</w:t>
      </w:r>
    </w:p>
    <w:p w:rsidR="009533F9" w:rsidRPr="00E801BF" w:rsidRDefault="009533F9" w:rsidP="00E12562">
      <w:pPr>
        <w:widowControl w:val="0"/>
        <w:numPr>
          <w:ilvl w:val="0"/>
          <w:numId w:val="1"/>
        </w:numPr>
        <w:autoSpaceDE w:val="0"/>
        <w:autoSpaceDN w:val="0"/>
        <w:adjustRightInd w:val="0"/>
        <w:jc w:val="both"/>
        <w:rPr>
          <w:b/>
          <w:bCs/>
          <w:sz w:val="22"/>
          <w:szCs w:val="22"/>
          <w:u w:val="single"/>
        </w:rPr>
      </w:pPr>
      <w:r>
        <w:rPr>
          <w:sz w:val="22"/>
          <w:szCs w:val="22"/>
        </w:rPr>
        <w:t>The clubs are obliged to provide the prescribed protective equipment, and the blue and the red belt for their competitors</w:t>
      </w:r>
      <w:r w:rsidRPr="00E801BF">
        <w:rPr>
          <w:sz w:val="22"/>
          <w:szCs w:val="22"/>
        </w:rPr>
        <w:t>.</w:t>
      </w:r>
    </w:p>
    <w:p w:rsidR="009533F9" w:rsidRPr="003A3C5C" w:rsidRDefault="00260078" w:rsidP="003A3C5C">
      <w:pPr>
        <w:widowControl w:val="0"/>
        <w:numPr>
          <w:ilvl w:val="0"/>
          <w:numId w:val="1"/>
        </w:numPr>
        <w:autoSpaceDE w:val="0"/>
        <w:autoSpaceDN w:val="0"/>
        <w:adjustRightInd w:val="0"/>
        <w:jc w:val="both"/>
        <w:rPr>
          <w:b/>
          <w:bCs/>
          <w:sz w:val="22"/>
          <w:szCs w:val="22"/>
          <w:u w:val="single"/>
        </w:rPr>
      </w:pPr>
      <w:proofErr w:type="gramStart"/>
      <w:r>
        <w:rPr>
          <w:sz w:val="22"/>
          <w:szCs w:val="22"/>
        </w:rPr>
        <w:t xml:space="preserve">Draw </w:t>
      </w:r>
      <w:r w:rsidR="009533F9" w:rsidRPr="007E7C5F">
        <w:rPr>
          <w:sz w:val="22"/>
          <w:szCs w:val="22"/>
        </w:rPr>
        <w:t xml:space="preserve"> will</w:t>
      </w:r>
      <w:proofErr w:type="gramEnd"/>
      <w:r w:rsidR="009533F9" w:rsidRPr="007E7C5F">
        <w:rPr>
          <w:sz w:val="22"/>
          <w:szCs w:val="22"/>
        </w:rPr>
        <w:t xml:space="preserve"> be done by information technology commission of </w:t>
      </w:r>
      <w:r w:rsidR="009533F9">
        <w:rPr>
          <w:sz w:val="22"/>
          <w:szCs w:val="22"/>
        </w:rPr>
        <w:t xml:space="preserve">the </w:t>
      </w:r>
      <w:proofErr w:type="spellStart"/>
      <w:r w:rsidR="009533F9" w:rsidRPr="007E7C5F">
        <w:rPr>
          <w:sz w:val="22"/>
          <w:szCs w:val="22"/>
        </w:rPr>
        <w:t>Ju</w:t>
      </w:r>
      <w:proofErr w:type="spellEnd"/>
      <w:r w:rsidR="009533F9" w:rsidRPr="007E7C5F">
        <w:rPr>
          <w:sz w:val="22"/>
          <w:szCs w:val="22"/>
        </w:rPr>
        <w:t xml:space="preserve"> </w:t>
      </w:r>
      <w:proofErr w:type="spellStart"/>
      <w:r w:rsidR="009533F9" w:rsidRPr="007E7C5F">
        <w:rPr>
          <w:sz w:val="22"/>
          <w:szCs w:val="22"/>
        </w:rPr>
        <w:t>Jitsu</w:t>
      </w:r>
      <w:proofErr w:type="spellEnd"/>
      <w:r w:rsidR="009533F9" w:rsidRPr="007E7C5F">
        <w:rPr>
          <w:sz w:val="22"/>
          <w:szCs w:val="22"/>
        </w:rPr>
        <w:t xml:space="preserve"> Ass</w:t>
      </w:r>
      <w:r w:rsidR="003A3C5C">
        <w:rPr>
          <w:sz w:val="22"/>
          <w:szCs w:val="22"/>
        </w:rPr>
        <w:t xml:space="preserve">ociation of Republic of </w:t>
      </w:r>
      <w:proofErr w:type="spellStart"/>
      <w:r w:rsidR="003A3C5C">
        <w:rPr>
          <w:sz w:val="22"/>
          <w:szCs w:val="22"/>
        </w:rPr>
        <w:t>Srpska</w:t>
      </w:r>
      <w:proofErr w:type="spellEnd"/>
      <w:r w:rsidR="003A3C5C">
        <w:rPr>
          <w:sz w:val="22"/>
          <w:szCs w:val="22"/>
        </w:rPr>
        <w:t xml:space="preserve">. </w:t>
      </w:r>
      <w:r w:rsidR="00FA3B68" w:rsidRPr="003A3C5C">
        <w:rPr>
          <w:sz w:val="22"/>
          <w:szCs w:val="22"/>
        </w:rPr>
        <w:t xml:space="preserve">Draw results </w:t>
      </w:r>
      <w:r w:rsidR="009533F9" w:rsidRPr="003A3C5C">
        <w:rPr>
          <w:sz w:val="22"/>
          <w:szCs w:val="22"/>
        </w:rPr>
        <w:t xml:space="preserve">will be published on the web page of </w:t>
      </w:r>
      <w:proofErr w:type="spellStart"/>
      <w:r w:rsidR="009533F9" w:rsidRPr="003A3C5C">
        <w:rPr>
          <w:sz w:val="22"/>
          <w:szCs w:val="22"/>
        </w:rPr>
        <w:t>Assocation</w:t>
      </w:r>
      <w:proofErr w:type="spellEnd"/>
      <w:r w:rsidR="009533F9" w:rsidRPr="003A3C5C">
        <w:rPr>
          <w:sz w:val="22"/>
          <w:szCs w:val="22"/>
        </w:rPr>
        <w:t xml:space="preserve"> and there will not be subsequent changes</w:t>
      </w:r>
      <w:r w:rsidR="009533F9" w:rsidRPr="003A3C5C">
        <w:rPr>
          <w:color w:val="FF00FF"/>
          <w:sz w:val="22"/>
          <w:szCs w:val="22"/>
        </w:rPr>
        <w:t xml:space="preserve"> </w:t>
      </w:r>
      <w:r w:rsidR="009533F9" w:rsidRPr="003A3C5C">
        <w:rPr>
          <w:sz w:val="22"/>
          <w:szCs w:val="22"/>
        </w:rPr>
        <w:t xml:space="preserve">(clause 15 of the Competition rule book of the </w:t>
      </w:r>
      <w:proofErr w:type="spellStart"/>
      <w:r w:rsidR="009533F9" w:rsidRPr="003A3C5C">
        <w:rPr>
          <w:sz w:val="22"/>
          <w:szCs w:val="22"/>
        </w:rPr>
        <w:t>Ju</w:t>
      </w:r>
      <w:proofErr w:type="spellEnd"/>
      <w:r w:rsidR="009533F9" w:rsidRPr="003A3C5C">
        <w:rPr>
          <w:sz w:val="22"/>
          <w:szCs w:val="22"/>
        </w:rPr>
        <w:t xml:space="preserve"> </w:t>
      </w:r>
      <w:proofErr w:type="spellStart"/>
      <w:r w:rsidR="009533F9" w:rsidRPr="003A3C5C">
        <w:rPr>
          <w:sz w:val="22"/>
          <w:szCs w:val="22"/>
        </w:rPr>
        <w:t>Jitsu</w:t>
      </w:r>
      <w:proofErr w:type="spellEnd"/>
      <w:r w:rsidR="009533F9" w:rsidRPr="003A3C5C">
        <w:rPr>
          <w:sz w:val="22"/>
          <w:szCs w:val="22"/>
        </w:rPr>
        <w:t xml:space="preserve"> Association of Republic of </w:t>
      </w:r>
      <w:proofErr w:type="spellStart"/>
      <w:r w:rsidR="009533F9" w:rsidRPr="003A3C5C">
        <w:rPr>
          <w:sz w:val="22"/>
          <w:szCs w:val="22"/>
        </w:rPr>
        <w:t>Srpska</w:t>
      </w:r>
      <w:proofErr w:type="spellEnd"/>
      <w:r w:rsidR="009533F9" w:rsidRPr="003A3C5C">
        <w:rPr>
          <w:sz w:val="22"/>
          <w:szCs w:val="22"/>
        </w:rPr>
        <w:t>).</w:t>
      </w:r>
    </w:p>
    <w:p w:rsidR="009533F9" w:rsidRPr="003A3C5C" w:rsidRDefault="009533F9" w:rsidP="00E12562">
      <w:pPr>
        <w:widowControl w:val="0"/>
        <w:numPr>
          <w:ilvl w:val="0"/>
          <w:numId w:val="1"/>
        </w:numPr>
        <w:autoSpaceDE w:val="0"/>
        <w:autoSpaceDN w:val="0"/>
        <w:adjustRightInd w:val="0"/>
        <w:jc w:val="both"/>
        <w:rPr>
          <w:b/>
          <w:bCs/>
          <w:sz w:val="22"/>
          <w:szCs w:val="22"/>
          <w:u w:val="single"/>
        </w:rPr>
      </w:pPr>
      <w:r w:rsidRPr="00F73B74">
        <w:rPr>
          <w:sz w:val="22"/>
          <w:szCs w:val="22"/>
        </w:rPr>
        <w:t>We beg team leaders to respect the timetable of the competition and to pay attention on timely performances of their contestants.</w:t>
      </w:r>
    </w:p>
    <w:p w:rsidR="003A3C5C" w:rsidRDefault="003A3C5C" w:rsidP="003A3C5C">
      <w:pPr>
        <w:widowControl w:val="0"/>
        <w:autoSpaceDE w:val="0"/>
        <w:autoSpaceDN w:val="0"/>
        <w:adjustRightInd w:val="0"/>
        <w:ind w:left="360"/>
        <w:jc w:val="both"/>
        <w:rPr>
          <w:sz w:val="22"/>
          <w:szCs w:val="22"/>
        </w:rPr>
      </w:pPr>
    </w:p>
    <w:p w:rsidR="003A3C5C" w:rsidRPr="00F73B74" w:rsidRDefault="003A3C5C" w:rsidP="003A3C5C">
      <w:pPr>
        <w:widowControl w:val="0"/>
        <w:autoSpaceDE w:val="0"/>
        <w:autoSpaceDN w:val="0"/>
        <w:adjustRightInd w:val="0"/>
        <w:ind w:left="360"/>
        <w:jc w:val="both"/>
        <w:rPr>
          <w:b/>
          <w:bCs/>
          <w:sz w:val="22"/>
          <w:szCs w:val="22"/>
          <w:u w:val="single"/>
        </w:rPr>
      </w:pPr>
    </w:p>
    <w:p w:rsidR="009533F9" w:rsidRPr="00066BEA" w:rsidRDefault="009533F9" w:rsidP="00E12562">
      <w:pPr>
        <w:widowControl w:val="0"/>
        <w:autoSpaceDE w:val="0"/>
        <w:autoSpaceDN w:val="0"/>
        <w:adjustRightInd w:val="0"/>
        <w:jc w:val="both"/>
        <w:rPr>
          <w:b/>
          <w:bCs/>
          <w:sz w:val="22"/>
          <w:szCs w:val="22"/>
          <w:u w:val="single"/>
        </w:rPr>
      </w:pPr>
      <w:r>
        <w:rPr>
          <w:b/>
          <w:bCs/>
          <w:sz w:val="22"/>
          <w:szCs w:val="22"/>
          <w:u w:val="single"/>
        </w:rPr>
        <w:t>COMPETITION PROPOSITIONS</w:t>
      </w:r>
      <w:r w:rsidRPr="00066BEA">
        <w:rPr>
          <w:b/>
          <w:bCs/>
          <w:sz w:val="22"/>
          <w:szCs w:val="22"/>
          <w:u w:val="single"/>
        </w:rPr>
        <w:t>:</w:t>
      </w:r>
    </w:p>
    <w:p w:rsidR="009533F9" w:rsidRDefault="009533F9"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iCs/>
          <w:sz w:val="22"/>
          <w:szCs w:val="22"/>
        </w:rPr>
      </w:pPr>
      <w:r>
        <w:rPr>
          <w:sz w:val="22"/>
          <w:szCs w:val="22"/>
        </w:rPr>
        <w:t xml:space="preserve">Fighting system according to the rules of JJIF and </w:t>
      </w:r>
      <w:r w:rsidRPr="006A794C">
        <w:rPr>
          <w:iCs/>
          <w:sz w:val="22"/>
          <w:szCs w:val="22"/>
        </w:rPr>
        <w:t xml:space="preserve">the </w:t>
      </w:r>
      <w:proofErr w:type="spellStart"/>
      <w:r w:rsidRPr="006A794C">
        <w:rPr>
          <w:iCs/>
          <w:sz w:val="22"/>
          <w:szCs w:val="22"/>
        </w:rPr>
        <w:t>Ju</w:t>
      </w:r>
      <w:proofErr w:type="spellEnd"/>
      <w:r w:rsidRPr="006A794C">
        <w:rPr>
          <w:iCs/>
          <w:sz w:val="22"/>
          <w:szCs w:val="22"/>
        </w:rPr>
        <w:t xml:space="preserve"> </w:t>
      </w:r>
      <w:proofErr w:type="spellStart"/>
      <w:r w:rsidRPr="006A794C">
        <w:rPr>
          <w:iCs/>
          <w:sz w:val="22"/>
          <w:szCs w:val="22"/>
        </w:rPr>
        <w:t>Jitsu</w:t>
      </w:r>
      <w:proofErr w:type="spellEnd"/>
      <w:r w:rsidRPr="006A794C">
        <w:rPr>
          <w:iCs/>
          <w:sz w:val="22"/>
          <w:szCs w:val="22"/>
        </w:rPr>
        <w:t xml:space="preserve"> Association of Republic of </w:t>
      </w:r>
      <w:proofErr w:type="spellStart"/>
      <w:r w:rsidRPr="006A794C">
        <w:rPr>
          <w:iCs/>
          <w:sz w:val="22"/>
          <w:szCs w:val="22"/>
        </w:rPr>
        <w:t>Srpska</w:t>
      </w:r>
      <w:proofErr w:type="spellEnd"/>
      <w:r>
        <w:rPr>
          <w:iCs/>
          <w:sz w:val="22"/>
          <w:szCs w:val="22"/>
        </w:rPr>
        <w:t xml:space="preserve"> for age and weight categories in the fighting system:</w:t>
      </w:r>
    </w:p>
    <w:p w:rsidR="006A794C" w:rsidRDefault="006A794C" w:rsidP="00E12562">
      <w:pPr>
        <w:widowControl w:val="0"/>
        <w:autoSpaceDE w:val="0"/>
        <w:autoSpaceDN w:val="0"/>
        <w:adjustRightInd w:val="0"/>
        <w:jc w:val="both"/>
        <w:rPr>
          <w:iCs/>
          <w:sz w:val="22"/>
          <w:szCs w:val="22"/>
        </w:rPr>
      </w:pPr>
    </w:p>
    <w:p w:rsidR="00796CFB" w:rsidRDefault="006A794C" w:rsidP="00E12562">
      <w:pPr>
        <w:widowControl w:val="0"/>
        <w:autoSpaceDE w:val="0"/>
        <w:autoSpaceDN w:val="0"/>
        <w:adjustRightInd w:val="0"/>
        <w:jc w:val="both"/>
        <w:rPr>
          <w:sz w:val="22"/>
          <w:szCs w:val="22"/>
        </w:rPr>
      </w:pPr>
      <w:r>
        <w:rPr>
          <w:iCs/>
          <w:sz w:val="22"/>
          <w:szCs w:val="22"/>
        </w:rPr>
        <w:t xml:space="preserve">According to the clause 22 of the </w:t>
      </w:r>
      <w:r w:rsidRPr="00796CFB">
        <w:rPr>
          <w:iCs/>
          <w:sz w:val="22"/>
          <w:szCs w:val="22"/>
        </w:rPr>
        <w:t xml:space="preserve">Competition rule book of the </w:t>
      </w:r>
      <w:proofErr w:type="spellStart"/>
      <w:r w:rsidRPr="00796CFB">
        <w:rPr>
          <w:iCs/>
          <w:sz w:val="22"/>
          <w:szCs w:val="22"/>
        </w:rPr>
        <w:t>Ju</w:t>
      </w:r>
      <w:proofErr w:type="spellEnd"/>
      <w:r w:rsidRPr="00796CFB">
        <w:rPr>
          <w:iCs/>
          <w:sz w:val="22"/>
          <w:szCs w:val="22"/>
        </w:rPr>
        <w:t xml:space="preserve"> </w:t>
      </w:r>
      <w:proofErr w:type="spellStart"/>
      <w:r w:rsidRPr="00796CFB">
        <w:rPr>
          <w:iCs/>
          <w:sz w:val="22"/>
          <w:szCs w:val="22"/>
        </w:rPr>
        <w:t>Jitsu</w:t>
      </w:r>
      <w:proofErr w:type="spellEnd"/>
      <w:r w:rsidRPr="00796CFB">
        <w:rPr>
          <w:iCs/>
          <w:sz w:val="22"/>
          <w:szCs w:val="22"/>
        </w:rPr>
        <w:t xml:space="preserve"> Association of Republic of </w:t>
      </w:r>
      <w:proofErr w:type="spellStart"/>
      <w:r w:rsidRPr="00796CFB">
        <w:rPr>
          <w:iCs/>
          <w:sz w:val="22"/>
          <w:szCs w:val="22"/>
        </w:rPr>
        <w:t>Srpska</w:t>
      </w:r>
      <w:proofErr w:type="spellEnd"/>
      <w:r w:rsidR="00796CFB">
        <w:rPr>
          <w:iCs/>
          <w:sz w:val="22"/>
          <w:szCs w:val="22"/>
        </w:rPr>
        <w:t xml:space="preserve">, </w:t>
      </w:r>
      <w:r w:rsidR="00796CFB" w:rsidRPr="00796CFB">
        <w:rPr>
          <w:iCs/>
          <w:sz w:val="22"/>
          <w:szCs w:val="22"/>
        </w:rPr>
        <w:t>Competition commission</w:t>
      </w:r>
      <w:r w:rsidR="00796CFB">
        <w:rPr>
          <w:iCs/>
          <w:sz w:val="22"/>
          <w:szCs w:val="22"/>
        </w:rPr>
        <w:t xml:space="preserve"> of the </w:t>
      </w:r>
      <w:proofErr w:type="spellStart"/>
      <w:r w:rsidR="00796CFB">
        <w:rPr>
          <w:iCs/>
          <w:sz w:val="22"/>
          <w:szCs w:val="22"/>
        </w:rPr>
        <w:t>Ju</w:t>
      </w:r>
      <w:proofErr w:type="spellEnd"/>
      <w:r w:rsidR="00796CFB">
        <w:rPr>
          <w:iCs/>
          <w:sz w:val="22"/>
          <w:szCs w:val="22"/>
        </w:rPr>
        <w:t xml:space="preserve"> </w:t>
      </w:r>
      <w:proofErr w:type="spellStart"/>
      <w:r w:rsidR="00796CFB">
        <w:rPr>
          <w:iCs/>
          <w:sz w:val="22"/>
          <w:szCs w:val="22"/>
        </w:rPr>
        <w:t>Jitsu</w:t>
      </w:r>
      <w:proofErr w:type="spellEnd"/>
      <w:r w:rsidR="00796CFB">
        <w:rPr>
          <w:iCs/>
          <w:sz w:val="22"/>
          <w:szCs w:val="22"/>
        </w:rPr>
        <w:t xml:space="preserve"> Association of Republic of </w:t>
      </w:r>
      <w:proofErr w:type="spellStart"/>
      <w:r w:rsidR="00796CFB">
        <w:rPr>
          <w:iCs/>
          <w:sz w:val="22"/>
          <w:szCs w:val="22"/>
        </w:rPr>
        <w:t>Srpska</w:t>
      </w:r>
      <w:proofErr w:type="spellEnd"/>
      <w:r w:rsidR="00796CFB">
        <w:rPr>
          <w:iCs/>
          <w:sz w:val="22"/>
          <w:szCs w:val="22"/>
        </w:rPr>
        <w:t xml:space="preserve"> has determined age categories of the contestants in the fighting system for the competition year 2019.</w:t>
      </w:r>
    </w:p>
    <w:p w:rsidR="00796CFB" w:rsidRPr="00796CFB" w:rsidRDefault="00796CFB" w:rsidP="00796CFB">
      <w:pPr>
        <w:autoSpaceDE w:val="0"/>
        <w:autoSpaceDN w:val="0"/>
        <w:adjustRightInd w:val="0"/>
        <w:jc w:val="both"/>
        <w:rPr>
          <w:rFonts w:eastAsia="Calibri"/>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tblGrid>
      <w:tr w:rsidR="00970BC8" w:rsidTr="00970BC8">
        <w:tc>
          <w:tcPr>
            <w:tcW w:w="3258" w:type="dxa"/>
            <w:shd w:val="clear" w:color="auto" w:fill="A6A6A6"/>
          </w:tcPr>
          <w:p w:rsidR="00796CFB" w:rsidRPr="00970BC8" w:rsidRDefault="00EF3D61" w:rsidP="00970BC8">
            <w:pPr>
              <w:autoSpaceDE w:val="0"/>
              <w:autoSpaceDN w:val="0"/>
              <w:adjustRightInd w:val="0"/>
              <w:rPr>
                <w:rFonts w:eastAsia="Calibri"/>
              </w:rPr>
            </w:pPr>
            <w:r>
              <w:rPr>
                <w:rFonts w:eastAsia="Calibri"/>
              </w:rPr>
              <w:t>Seniors</w:t>
            </w:r>
            <w:r w:rsidR="00796CFB" w:rsidRPr="00970BC8">
              <w:rPr>
                <w:rFonts w:eastAsia="Calibri"/>
              </w:rPr>
              <w:t xml:space="preserve"> 1998+ </w:t>
            </w:r>
          </w:p>
        </w:tc>
      </w:tr>
      <w:tr w:rsidR="00970BC8" w:rsidTr="00970BC8">
        <w:tc>
          <w:tcPr>
            <w:tcW w:w="3258" w:type="dxa"/>
            <w:tcBorders>
              <w:bottom w:val="single" w:sz="4" w:space="0" w:color="000000"/>
            </w:tcBorders>
            <w:shd w:val="clear" w:color="auto" w:fill="auto"/>
          </w:tcPr>
          <w:p w:rsidR="00796CFB" w:rsidRPr="00970BC8" w:rsidRDefault="00EF3D61" w:rsidP="00970BC8">
            <w:pPr>
              <w:autoSpaceDE w:val="0"/>
              <w:autoSpaceDN w:val="0"/>
              <w:adjustRightInd w:val="0"/>
              <w:rPr>
                <w:rFonts w:eastAsia="Calibri"/>
              </w:rPr>
            </w:pPr>
            <w:r>
              <w:rPr>
                <w:rFonts w:eastAsia="Calibri"/>
              </w:rPr>
              <w:t>Juniors</w:t>
            </w:r>
            <w:r w:rsidR="00796CFB" w:rsidRPr="00970BC8">
              <w:rPr>
                <w:rFonts w:eastAsia="Calibri"/>
              </w:rPr>
              <w:t xml:space="preserve"> (U21) 1999-2001 </w:t>
            </w:r>
          </w:p>
        </w:tc>
      </w:tr>
      <w:tr w:rsidR="00970BC8" w:rsidTr="00970BC8">
        <w:tc>
          <w:tcPr>
            <w:tcW w:w="3258" w:type="dxa"/>
            <w:shd w:val="clear" w:color="auto" w:fill="A6A6A6"/>
          </w:tcPr>
          <w:p w:rsidR="00796CFB" w:rsidRPr="00970BC8" w:rsidRDefault="00EF3D61" w:rsidP="00970BC8">
            <w:pPr>
              <w:autoSpaceDE w:val="0"/>
              <w:autoSpaceDN w:val="0"/>
              <w:adjustRightInd w:val="0"/>
              <w:rPr>
                <w:rFonts w:eastAsia="Calibri"/>
              </w:rPr>
            </w:pPr>
            <w:r>
              <w:rPr>
                <w:rFonts w:eastAsia="Calibri"/>
              </w:rPr>
              <w:t>Cadets</w:t>
            </w:r>
            <w:r w:rsidR="00796CFB" w:rsidRPr="00970BC8">
              <w:rPr>
                <w:rFonts w:eastAsia="Calibri"/>
              </w:rPr>
              <w:t xml:space="preserve"> (U18) 2002-2003 </w:t>
            </w:r>
          </w:p>
        </w:tc>
      </w:tr>
      <w:tr w:rsidR="00970BC8" w:rsidTr="00970BC8">
        <w:tc>
          <w:tcPr>
            <w:tcW w:w="3258" w:type="dxa"/>
            <w:tcBorders>
              <w:bottom w:val="single" w:sz="4" w:space="0" w:color="000000"/>
            </w:tcBorders>
            <w:shd w:val="clear" w:color="auto" w:fill="auto"/>
          </w:tcPr>
          <w:p w:rsidR="00796CFB" w:rsidRPr="00970BC8" w:rsidRDefault="00EF3D61" w:rsidP="00970BC8">
            <w:pPr>
              <w:autoSpaceDE w:val="0"/>
              <w:autoSpaceDN w:val="0"/>
              <w:adjustRightInd w:val="0"/>
              <w:rPr>
                <w:rFonts w:eastAsia="Calibri"/>
              </w:rPr>
            </w:pPr>
            <w:r>
              <w:rPr>
                <w:rFonts w:eastAsia="Calibri"/>
              </w:rPr>
              <w:t>Hopes</w:t>
            </w:r>
            <w:r w:rsidR="00796CFB" w:rsidRPr="00970BC8">
              <w:rPr>
                <w:rFonts w:eastAsia="Calibri"/>
              </w:rPr>
              <w:t xml:space="preserve"> (U16) 2004-2005 </w:t>
            </w:r>
          </w:p>
        </w:tc>
      </w:tr>
      <w:tr w:rsidR="00970BC8" w:rsidTr="00970BC8">
        <w:tc>
          <w:tcPr>
            <w:tcW w:w="3258" w:type="dxa"/>
            <w:shd w:val="clear" w:color="auto" w:fill="A6A6A6"/>
          </w:tcPr>
          <w:p w:rsidR="00796CFB" w:rsidRPr="00970BC8" w:rsidRDefault="00EF3D61" w:rsidP="00970BC8">
            <w:pPr>
              <w:autoSpaceDE w:val="0"/>
              <w:autoSpaceDN w:val="0"/>
              <w:adjustRightInd w:val="0"/>
              <w:rPr>
                <w:rFonts w:eastAsia="Calibri"/>
              </w:rPr>
            </w:pPr>
            <w:r>
              <w:rPr>
                <w:rFonts w:eastAsia="Calibri"/>
              </w:rPr>
              <w:t>Children</w:t>
            </w:r>
            <w:r w:rsidR="00796CFB" w:rsidRPr="00970BC8">
              <w:rPr>
                <w:rFonts w:eastAsia="Calibri"/>
              </w:rPr>
              <w:t xml:space="preserve"> (U14) 2006-2007 </w:t>
            </w:r>
          </w:p>
        </w:tc>
      </w:tr>
      <w:tr w:rsidR="00970BC8" w:rsidTr="00970BC8">
        <w:tc>
          <w:tcPr>
            <w:tcW w:w="3258" w:type="dxa"/>
            <w:tcBorders>
              <w:bottom w:val="single" w:sz="4" w:space="0" w:color="000000"/>
            </w:tcBorders>
            <w:shd w:val="clear" w:color="auto" w:fill="auto"/>
          </w:tcPr>
          <w:p w:rsidR="00796CFB" w:rsidRPr="00970BC8" w:rsidRDefault="00EF3D61" w:rsidP="00970BC8">
            <w:pPr>
              <w:autoSpaceDE w:val="0"/>
              <w:autoSpaceDN w:val="0"/>
              <w:adjustRightInd w:val="0"/>
              <w:rPr>
                <w:rFonts w:eastAsia="Calibri"/>
              </w:rPr>
            </w:pPr>
            <w:r>
              <w:rPr>
                <w:rFonts w:eastAsia="Calibri"/>
              </w:rPr>
              <w:t>Children</w:t>
            </w:r>
            <w:r w:rsidR="00796CFB" w:rsidRPr="00970BC8">
              <w:rPr>
                <w:rFonts w:eastAsia="Calibri"/>
              </w:rPr>
              <w:t xml:space="preserve"> (U12) 2008-2009 </w:t>
            </w:r>
          </w:p>
        </w:tc>
      </w:tr>
      <w:tr w:rsidR="00970BC8" w:rsidTr="00970BC8">
        <w:tc>
          <w:tcPr>
            <w:tcW w:w="3258"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rPr>
              <w:t>Children</w:t>
            </w:r>
            <w:r w:rsidR="00796CFB" w:rsidRPr="00970BC8">
              <w:rPr>
                <w:rFonts w:eastAsia="Calibri"/>
              </w:rPr>
              <w:t xml:space="preserve"> (U10) 2010-2012 </w:t>
            </w:r>
          </w:p>
        </w:tc>
      </w:tr>
    </w:tbl>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autoSpaceDE w:val="0"/>
        <w:autoSpaceDN w:val="0"/>
        <w:adjustRightInd w:val="0"/>
        <w:jc w:val="both"/>
        <w:rPr>
          <w:rFonts w:eastAsia="Calibri"/>
        </w:rPr>
      </w:pPr>
    </w:p>
    <w:p w:rsidR="00796CFB" w:rsidRDefault="00796CFB" w:rsidP="00796CFB">
      <w:pPr>
        <w:widowControl w:val="0"/>
        <w:autoSpaceDE w:val="0"/>
        <w:autoSpaceDN w:val="0"/>
        <w:adjustRightInd w:val="0"/>
        <w:jc w:val="both"/>
        <w:rPr>
          <w:iCs/>
          <w:sz w:val="22"/>
          <w:szCs w:val="22"/>
        </w:rPr>
      </w:pPr>
      <w:r>
        <w:rPr>
          <w:iCs/>
          <w:sz w:val="22"/>
          <w:szCs w:val="22"/>
        </w:rPr>
        <w:t xml:space="preserve">According to the clause 22 of the </w:t>
      </w:r>
      <w:r w:rsidRPr="00796CFB">
        <w:rPr>
          <w:iCs/>
          <w:sz w:val="22"/>
          <w:szCs w:val="22"/>
        </w:rPr>
        <w:t xml:space="preserve">Competition rule book of the </w:t>
      </w:r>
      <w:proofErr w:type="spellStart"/>
      <w:r w:rsidRPr="00796CFB">
        <w:rPr>
          <w:iCs/>
          <w:sz w:val="22"/>
          <w:szCs w:val="22"/>
        </w:rPr>
        <w:t>Ju</w:t>
      </w:r>
      <w:proofErr w:type="spellEnd"/>
      <w:r w:rsidRPr="00796CFB">
        <w:rPr>
          <w:iCs/>
          <w:sz w:val="22"/>
          <w:szCs w:val="22"/>
        </w:rPr>
        <w:t xml:space="preserve"> </w:t>
      </w:r>
      <w:proofErr w:type="spellStart"/>
      <w:r w:rsidRPr="00796CFB">
        <w:rPr>
          <w:iCs/>
          <w:sz w:val="22"/>
          <w:szCs w:val="22"/>
        </w:rPr>
        <w:t>Jitsu</w:t>
      </w:r>
      <w:proofErr w:type="spellEnd"/>
      <w:r w:rsidRPr="00796CFB">
        <w:rPr>
          <w:iCs/>
          <w:sz w:val="22"/>
          <w:szCs w:val="22"/>
        </w:rPr>
        <w:t xml:space="preserve"> Association of Republic of </w:t>
      </w:r>
      <w:proofErr w:type="spellStart"/>
      <w:r w:rsidRPr="00796CFB">
        <w:rPr>
          <w:iCs/>
          <w:sz w:val="22"/>
          <w:szCs w:val="22"/>
        </w:rPr>
        <w:t>Srpska</w:t>
      </w:r>
      <w:proofErr w:type="spellEnd"/>
      <w:r>
        <w:rPr>
          <w:iCs/>
          <w:sz w:val="22"/>
          <w:szCs w:val="22"/>
        </w:rPr>
        <w:t xml:space="preserve">, </w:t>
      </w:r>
      <w:r w:rsidRPr="00796CFB">
        <w:rPr>
          <w:iCs/>
          <w:sz w:val="22"/>
          <w:szCs w:val="22"/>
        </w:rPr>
        <w:t>Competition commission</w:t>
      </w:r>
      <w:r>
        <w:rPr>
          <w:iCs/>
          <w:sz w:val="22"/>
          <w:szCs w:val="22"/>
        </w:rPr>
        <w:t xml:space="preserve"> of the </w:t>
      </w:r>
      <w:proofErr w:type="spellStart"/>
      <w:r>
        <w:rPr>
          <w:iCs/>
          <w:sz w:val="22"/>
          <w:szCs w:val="22"/>
        </w:rPr>
        <w:t>Ju</w:t>
      </w:r>
      <w:proofErr w:type="spellEnd"/>
      <w:r>
        <w:rPr>
          <w:iCs/>
          <w:sz w:val="22"/>
          <w:szCs w:val="22"/>
        </w:rPr>
        <w:t xml:space="preserve"> </w:t>
      </w:r>
      <w:proofErr w:type="spellStart"/>
      <w:r>
        <w:rPr>
          <w:iCs/>
          <w:sz w:val="22"/>
          <w:szCs w:val="22"/>
        </w:rPr>
        <w:t>Jitsu</w:t>
      </w:r>
      <w:proofErr w:type="spellEnd"/>
      <w:r>
        <w:rPr>
          <w:iCs/>
          <w:sz w:val="22"/>
          <w:szCs w:val="22"/>
        </w:rPr>
        <w:t xml:space="preserve"> Association of Republic of </w:t>
      </w:r>
      <w:proofErr w:type="spellStart"/>
      <w:r>
        <w:rPr>
          <w:iCs/>
          <w:sz w:val="22"/>
          <w:szCs w:val="22"/>
        </w:rPr>
        <w:t>Srpska</w:t>
      </w:r>
      <w:proofErr w:type="spellEnd"/>
      <w:r>
        <w:rPr>
          <w:iCs/>
          <w:sz w:val="22"/>
          <w:szCs w:val="22"/>
        </w:rPr>
        <w:t xml:space="preserve"> has determined weight categories of the contestants in the fighting system for the competition year 2019.</w:t>
      </w:r>
    </w:p>
    <w:p w:rsidR="00796CFB" w:rsidRPr="00796CFB" w:rsidRDefault="00796CFB" w:rsidP="00796CFB">
      <w:pPr>
        <w:autoSpaceDE w:val="0"/>
        <w:autoSpaceDN w:val="0"/>
        <w:adjustRightInd w:val="0"/>
        <w:jc w:val="center"/>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889"/>
        <w:gridCol w:w="801"/>
        <w:gridCol w:w="889"/>
        <w:gridCol w:w="889"/>
        <w:gridCol w:w="801"/>
        <w:gridCol w:w="729"/>
        <w:gridCol w:w="810"/>
        <w:gridCol w:w="810"/>
        <w:gridCol w:w="630"/>
        <w:gridCol w:w="648"/>
      </w:tblGrid>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sz w:val="22"/>
                <w:szCs w:val="22"/>
              </w:rPr>
              <w:t>Seniors and Juniors (U21)</w:t>
            </w:r>
            <w:r w:rsidR="00796CFB" w:rsidRPr="00970BC8">
              <w:rPr>
                <w:rFonts w:eastAsia="Calibri"/>
                <w:sz w:val="22"/>
                <w:szCs w:val="22"/>
              </w:rPr>
              <w:t>M</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-56</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-62</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-69</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-77</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-85</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-94</w:t>
            </w:r>
          </w:p>
        </w:tc>
        <w:tc>
          <w:tcPr>
            <w:tcW w:w="2898" w:type="dxa"/>
            <w:gridSpan w:val="4"/>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+94</w:t>
            </w:r>
          </w:p>
        </w:tc>
      </w:tr>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sz w:val="22"/>
                <w:szCs w:val="22"/>
              </w:rPr>
              <w:t>Seniors and Juniors (U21)W</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-45</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-52</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-57</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-63</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-70</w:t>
            </w:r>
          </w:p>
        </w:tc>
        <w:tc>
          <w:tcPr>
            <w:tcW w:w="2898" w:type="dxa"/>
            <w:gridSpan w:val="4"/>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+70</w:t>
            </w:r>
          </w:p>
        </w:tc>
      </w:tr>
      <w:tr w:rsidR="00970BC8" w:rsidRPr="00796CFB" w:rsidTr="00970BC8">
        <w:tc>
          <w:tcPr>
            <w:tcW w:w="2760" w:type="dxa"/>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Cadets</w:t>
            </w:r>
            <w:r w:rsidR="00796CFB" w:rsidRPr="00970BC8">
              <w:rPr>
                <w:rFonts w:eastAsia="Calibri"/>
                <w:sz w:val="22"/>
                <w:szCs w:val="22"/>
              </w:rPr>
              <w:t xml:space="preserve"> (U18) M</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-46</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-50</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-55</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-60</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-66</w:t>
            </w:r>
          </w:p>
        </w:tc>
        <w:tc>
          <w:tcPr>
            <w:tcW w:w="72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-73</w:t>
            </w:r>
          </w:p>
        </w:tc>
        <w:tc>
          <w:tcPr>
            <w:tcW w:w="81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-81</w:t>
            </w:r>
          </w:p>
        </w:tc>
        <w:tc>
          <w:tcPr>
            <w:tcW w:w="2088" w:type="dxa"/>
            <w:gridSpan w:val="3"/>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+81</w:t>
            </w:r>
          </w:p>
        </w:tc>
      </w:tr>
      <w:tr w:rsidR="00970BC8" w:rsidRPr="00796CFB" w:rsidTr="00970BC8">
        <w:tc>
          <w:tcPr>
            <w:tcW w:w="2760" w:type="dxa"/>
            <w:tcBorders>
              <w:bottom w:val="single" w:sz="4" w:space="0" w:color="000000"/>
            </w:tcBorders>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Cadets (U18) W</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c>
          <w:tcPr>
            <w:tcW w:w="801"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-44</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-52</w:t>
            </w:r>
          </w:p>
        </w:tc>
        <w:tc>
          <w:tcPr>
            <w:tcW w:w="801"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-57</w:t>
            </w:r>
          </w:p>
        </w:tc>
        <w:tc>
          <w:tcPr>
            <w:tcW w:w="72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-63</w:t>
            </w:r>
          </w:p>
        </w:tc>
        <w:tc>
          <w:tcPr>
            <w:tcW w:w="810"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-70</w:t>
            </w:r>
          </w:p>
        </w:tc>
        <w:tc>
          <w:tcPr>
            <w:tcW w:w="2088" w:type="dxa"/>
            <w:gridSpan w:val="3"/>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+70</w:t>
            </w:r>
          </w:p>
        </w:tc>
      </w:tr>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sz w:val="22"/>
                <w:szCs w:val="22"/>
              </w:rPr>
              <w:t>Hopes (U16)  M</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-38</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-42</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-46</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-50</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-55</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-60</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-66</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-73</w:t>
            </w:r>
          </w:p>
        </w:tc>
        <w:tc>
          <w:tcPr>
            <w:tcW w:w="1278" w:type="dxa"/>
            <w:gridSpan w:val="2"/>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+73</w:t>
            </w:r>
          </w:p>
        </w:tc>
      </w:tr>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sz w:val="22"/>
                <w:szCs w:val="22"/>
              </w:rPr>
              <w:t>Hopes (U16)  W</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-32</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-36</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-44</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-52</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-57</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-63</w:t>
            </w:r>
          </w:p>
        </w:tc>
        <w:tc>
          <w:tcPr>
            <w:tcW w:w="1278" w:type="dxa"/>
            <w:gridSpan w:val="2"/>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+63</w:t>
            </w:r>
          </w:p>
        </w:tc>
      </w:tr>
      <w:tr w:rsidR="00970BC8" w:rsidRPr="00796CFB" w:rsidTr="00970BC8">
        <w:tc>
          <w:tcPr>
            <w:tcW w:w="2760" w:type="dxa"/>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Children</w:t>
            </w:r>
            <w:r w:rsidR="00796CFB" w:rsidRPr="00970BC8">
              <w:rPr>
                <w:rFonts w:eastAsia="Calibri"/>
                <w:sz w:val="22"/>
                <w:szCs w:val="22"/>
              </w:rPr>
              <w:t xml:space="preserve"> (U14)  M</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-30</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-34</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-38</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-42</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-46</w:t>
            </w:r>
          </w:p>
        </w:tc>
        <w:tc>
          <w:tcPr>
            <w:tcW w:w="72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-50</w:t>
            </w:r>
          </w:p>
        </w:tc>
        <w:tc>
          <w:tcPr>
            <w:tcW w:w="81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-55</w:t>
            </w:r>
          </w:p>
        </w:tc>
        <w:tc>
          <w:tcPr>
            <w:tcW w:w="81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-60</w:t>
            </w:r>
          </w:p>
        </w:tc>
        <w:tc>
          <w:tcPr>
            <w:tcW w:w="63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-66</w:t>
            </w:r>
          </w:p>
        </w:tc>
        <w:tc>
          <w:tcPr>
            <w:tcW w:w="648" w:type="dxa"/>
            <w:shd w:val="clear" w:color="auto" w:fill="auto"/>
          </w:tcPr>
          <w:p w:rsidR="00796CFB" w:rsidRPr="00970BC8" w:rsidRDefault="00796CFB" w:rsidP="00970BC8">
            <w:pPr>
              <w:autoSpaceDE w:val="0"/>
              <w:autoSpaceDN w:val="0"/>
              <w:adjustRightInd w:val="0"/>
              <w:rPr>
                <w:rFonts w:eastAsia="Calibri"/>
                <w:sz w:val="22"/>
                <w:szCs w:val="22"/>
              </w:rPr>
            </w:pPr>
            <w:r w:rsidRPr="00970BC8">
              <w:rPr>
                <w:rFonts w:eastAsia="Calibri"/>
                <w:sz w:val="22"/>
                <w:szCs w:val="22"/>
              </w:rPr>
              <w:t xml:space="preserve">+66 </w:t>
            </w:r>
          </w:p>
        </w:tc>
      </w:tr>
      <w:tr w:rsidR="00970BC8" w:rsidRPr="00796CFB" w:rsidTr="00970BC8">
        <w:tc>
          <w:tcPr>
            <w:tcW w:w="2760" w:type="dxa"/>
            <w:tcBorders>
              <w:bottom w:val="single" w:sz="4" w:space="0" w:color="000000"/>
            </w:tcBorders>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Children</w:t>
            </w:r>
            <w:r w:rsidRPr="00970BC8">
              <w:rPr>
                <w:rFonts w:eastAsia="Calibri"/>
                <w:sz w:val="22"/>
                <w:szCs w:val="22"/>
              </w:rPr>
              <w:t xml:space="preserve"> </w:t>
            </w:r>
            <w:r>
              <w:rPr>
                <w:rFonts w:eastAsia="Calibri"/>
                <w:sz w:val="22"/>
                <w:szCs w:val="22"/>
              </w:rPr>
              <w:t>(U14)  W</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-25</w:t>
            </w:r>
          </w:p>
        </w:tc>
        <w:tc>
          <w:tcPr>
            <w:tcW w:w="801"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-28</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-32</w:t>
            </w:r>
          </w:p>
        </w:tc>
        <w:tc>
          <w:tcPr>
            <w:tcW w:w="88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-36</w:t>
            </w:r>
          </w:p>
        </w:tc>
        <w:tc>
          <w:tcPr>
            <w:tcW w:w="801"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c>
          <w:tcPr>
            <w:tcW w:w="729"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-44</w:t>
            </w:r>
          </w:p>
        </w:tc>
        <w:tc>
          <w:tcPr>
            <w:tcW w:w="810"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c>
          <w:tcPr>
            <w:tcW w:w="810"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-52</w:t>
            </w:r>
          </w:p>
        </w:tc>
        <w:tc>
          <w:tcPr>
            <w:tcW w:w="630" w:type="dxa"/>
            <w:tcBorders>
              <w:bottom w:val="single" w:sz="4" w:space="0" w:color="000000"/>
            </w:tcBorders>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-57</w:t>
            </w:r>
          </w:p>
        </w:tc>
        <w:tc>
          <w:tcPr>
            <w:tcW w:w="648" w:type="dxa"/>
            <w:tcBorders>
              <w:bottom w:val="single" w:sz="4" w:space="0" w:color="000000"/>
            </w:tcBorders>
            <w:shd w:val="clear" w:color="auto" w:fill="auto"/>
          </w:tcPr>
          <w:p w:rsidR="00796CFB" w:rsidRPr="00970BC8" w:rsidRDefault="00796CFB" w:rsidP="00970BC8">
            <w:pPr>
              <w:autoSpaceDE w:val="0"/>
              <w:autoSpaceDN w:val="0"/>
              <w:adjustRightInd w:val="0"/>
              <w:rPr>
                <w:rFonts w:eastAsia="Calibri"/>
                <w:sz w:val="22"/>
                <w:szCs w:val="22"/>
              </w:rPr>
            </w:pPr>
            <w:r w:rsidRPr="00970BC8">
              <w:rPr>
                <w:rFonts w:eastAsia="Calibri"/>
                <w:sz w:val="22"/>
                <w:szCs w:val="22"/>
              </w:rPr>
              <w:t xml:space="preserve">+57 </w:t>
            </w:r>
          </w:p>
        </w:tc>
      </w:tr>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rPr>
            </w:pPr>
            <w:r>
              <w:rPr>
                <w:rFonts w:eastAsia="Calibri"/>
                <w:sz w:val="22"/>
                <w:szCs w:val="22"/>
              </w:rPr>
              <w:t>Children</w:t>
            </w:r>
            <w:r w:rsidRPr="00970BC8">
              <w:rPr>
                <w:rFonts w:eastAsia="Calibri"/>
                <w:sz w:val="22"/>
                <w:szCs w:val="22"/>
              </w:rPr>
              <w:t xml:space="preserve"> </w:t>
            </w:r>
            <w:r w:rsidR="00796CFB" w:rsidRPr="00970BC8">
              <w:rPr>
                <w:rFonts w:eastAsia="Calibri"/>
                <w:sz w:val="22"/>
                <w:szCs w:val="22"/>
              </w:rPr>
              <w:t>(U12)  M</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-24</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-27</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-30</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-34</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-38</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-42</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-46</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-50</w:t>
            </w:r>
          </w:p>
        </w:tc>
        <w:tc>
          <w:tcPr>
            <w:tcW w:w="1278" w:type="dxa"/>
            <w:gridSpan w:val="2"/>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+50</w:t>
            </w:r>
          </w:p>
        </w:tc>
      </w:tr>
      <w:tr w:rsidR="00970BC8" w:rsidRPr="00796CFB" w:rsidTr="00970BC8">
        <w:tc>
          <w:tcPr>
            <w:tcW w:w="2760" w:type="dxa"/>
            <w:shd w:val="clear" w:color="auto" w:fill="A6A6A6"/>
          </w:tcPr>
          <w:p w:rsidR="00796CFB" w:rsidRPr="00970BC8" w:rsidRDefault="00EF3D61" w:rsidP="00970BC8">
            <w:pPr>
              <w:autoSpaceDE w:val="0"/>
              <w:autoSpaceDN w:val="0"/>
              <w:adjustRightInd w:val="0"/>
              <w:rPr>
                <w:rFonts w:eastAsia="Calibri"/>
                <w:sz w:val="22"/>
                <w:szCs w:val="22"/>
                <w:lang w:val="hr-BA"/>
              </w:rPr>
            </w:pPr>
            <w:r>
              <w:rPr>
                <w:rFonts w:eastAsia="Calibri"/>
                <w:sz w:val="22"/>
                <w:szCs w:val="22"/>
              </w:rPr>
              <w:t>Children</w:t>
            </w:r>
            <w:r w:rsidRPr="00970BC8">
              <w:rPr>
                <w:rFonts w:eastAsia="Calibri"/>
                <w:sz w:val="22"/>
                <w:szCs w:val="22"/>
              </w:rPr>
              <w:t xml:space="preserve"> </w:t>
            </w:r>
            <w:r>
              <w:rPr>
                <w:rFonts w:eastAsia="Calibri"/>
                <w:sz w:val="22"/>
                <w:szCs w:val="22"/>
              </w:rPr>
              <w:t>(U12)  W</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-22</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-25</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-28</w:t>
            </w:r>
          </w:p>
        </w:tc>
        <w:tc>
          <w:tcPr>
            <w:tcW w:w="88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-32</w:t>
            </w:r>
          </w:p>
        </w:tc>
        <w:tc>
          <w:tcPr>
            <w:tcW w:w="801"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-36</w:t>
            </w:r>
          </w:p>
        </w:tc>
        <w:tc>
          <w:tcPr>
            <w:tcW w:w="729"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-44</w:t>
            </w:r>
          </w:p>
        </w:tc>
        <w:tc>
          <w:tcPr>
            <w:tcW w:w="810" w:type="dxa"/>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c>
          <w:tcPr>
            <w:tcW w:w="1278" w:type="dxa"/>
            <w:gridSpan w:val="2"/>
            <w:shd w:val="clear" w:color="auto" w:fill="A6A6A6"/>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+48</w:t>
            </w:r>
          </w:p>
        </w:tc>
      </w:tr>
      <w:tr w:rsidR="00970BC8" w:rsidRPr="00796CFB" w:rsidTr="00970BC8">
        <w:tc>
          <w:tcPr>
            <w:tcW w:w="2760" w:type="dxa"/>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Children</w:t>
            </w:r>
            <w:r w:rsidRPr="00970BC8">
              <w:rPr>
                <w:rFonts w:eastAsia="Calibri"/>
                <w:sz w:val="22"/>
                <w:szCs w:val="22"/>
              </w:rPr>
              <w:t xml:space="preserve"> </w:t>
            </w:r>
            <w:r w:rsidR="00796CFB" w:rsidRPr="00970BC8">
              <w:rPr>
                <w:rFonts w:eastAsia="Calibri"/>
                <w:sz w:val="22"/>
                <w:szCs w:val="22"/>
              </w:rPr>
              <w:t>(U10)  M</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-21</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-24</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-27</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-30</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-34</w:t>
            </w:r>
          </w:p>
        </w:tc>
        <w:tc>
          <w:tcPr>
            <w:tcW w:w="72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-38</w:t>
            </w:r>
          </w:p>
        </w:tc>
        <w:tc>
          <w:tcPr>
            <w:tcW w:w="81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-42</w:t>
            </w:r>
          </w:p>
        </w:tc>
        <w:tc>
          <w:tcPr>
            <w:tcW w:w="2088" w:type="dxa"/>
            <w:gridSpan w:val="3"/>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 xml:space="preserve">+42 </w:t>
            </w:r>
          </w:p>
        </w:tc>
      </w:tr>
      <w:tr w:rsidR="00970BC8" w:rsidRPr="00796CFB" w:rsidTr="00970BC8">
        <w:tc>
          <w:tcPr>
            <w:tcW w:w="2760" w:type="dxa"/>
            <w:shd w:val="clear" w:color="auto" w:fill="auto"/>
          </w:tcPr>
          <w:p w:rsidR="00796CFB" w:rsidRPr="00970BC8" w:rsidRDefault="00EF3D61" w:rsidP="00970BC8">
            <w:pPr>
              <w:autoSpaceDE w:val="0"/>
              <w:autoSpaceDN w:val="0"/>
              <w:adjustRightInd w:val="0"/>
              <w:rPr>
                <w:rFonts w:eastAsia="Calibri"/>
                <w:sz w:val="22"/>
                <w:szCs w:val="22"/>
              </w:rPr>
            </w:pPr>
            <w:r>
              <w:rPr>
                <w:rFonts w:eastAsia="Calibri"/>
                <w:sz w:val="22"/>
                <w:szCs w:val="22"/>
              </w:rPr>
              <w:t>Children</w:t>
            </w:r>
            <w:r w:rsidRPr="00970BC8">
              <w:rPr>
                <w:rFonts w:eastAsia="Calibri"/>
                <w:sz w:val="22"/>
                <w:szCs w:val="22"/>
              </w:rPr>
              <w:t xml:space="preserve"> </w:t>
            </w:r>
            <w:r>
              <w:rPr>
                <w:rFonts w:eastAsia="Calibri"/>
                <w:sz w:val="22"/>
                <w:szCs w:val="22"/>
              </w:rPr>
              <w:t>(U10)  W</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-20</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-22</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-25</w:t>
            </w:r>
          </w:p>
        </w:tc>
        <w:tc>
          <w:tcPr>
            <w:tcW w:w="88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-28</w:t>
            </w:r>
          </w:p>
        </w:tc>
        <w:tc>
          <w:tcPr>
            <w:tcW w:w="801"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-32</w:t>
            </w:r>
          </w:p>
        </w:tc>
        <w:tc>
          <w:tcPr>
            <w:tcW w:w="729"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-36</w:t>
            </w:r>
          </w:p>
        </w:tc>
        <w:tc>
          <w:tcPr>
            <w:tcW w:w="810" w:type="dxa"/>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c>
          <w:tcPr>
            <w:tcW w:w="2088" w:type="dxa"/>
            <w:gridSpan w:val="3"/>
            <w:shd w:val="clear" w:color="auto" w:fill="auto"/>
          </w:tcPr>
          <w:p w:rsidR="00796CFB" w:rsidRPr="00970BC8" w:rsidRDefault="00796CFB" w:rsidP="00970BC8">
            <w:pPr>
              <w:autoSpaceDE w:val="0"/>
              <w:autoSpaceDN w:val="0"/>
              <w:adjustRightInd w:val="0"/>
              <w:jc w:val="center"/>
              <w:rPr>
                <w:rFonts w:eastAsia="Calibri"/>
                <w:sz w:val="22"/>
                <w:szCs w:val="22"/>
              </w:rPr>
            </w:pPr>
            <w:r w:rsidRPr="00970BC8">
              <w:rPr>
                <w:rFonts w:eastAsia="Calibri"/>
                <w:sz w:val="22"/>
                <w:szCs w:val="22"/>
              </w:rPr>
              <w:t>+40</w:t>
            </w:r>
          </w:p>
        </w:tc>
      </w:tr>
    </w:tbl>
    <w:p w:rsidR="00EF3D61" w:rsidRDefault="00EF3D61" w:rsidP="00EF3D61">
      <w:pPr>
        <w:autoSpaceDE w:val="0"/>
        <w:autoSpaceDN w:val="0"/>
        <w:adjustRightInd w:val="0"/>
        <w:ind w:left="720"/>
        <w:rPr>
          <w:rFonts w:eastAsia="Calibri"/>
          <w:sz w:val="22"/>
          <w:szCs w:val="22"/>
        </w:rPr>
      </w:pPr>
    </w:p>
    <w:p w:rsidR="00EF3D61" w:rsidRDefault="00EF3D61" w:rsidP="00EF3D61">
      <w:pPr>
        <w:autoSpaceDE w:val="0"/>
        <w:autoSpaceDN w:val="0"/>
        <w:adjustRightInd w:val="0"/>
        <w:ind w:left="720"/>
        <w:rPr>
          <w:rFonts w:eastAsia="Calibri"/>
          <w:sz w:val="22"/>
          <w:szCs w:val="22"/>
        </w:rPr>
      </w:pPr>
    </w:p>
    <w:p w:rsidR="00796CFB" w:rsidRPr="00855D07" w:rsidRDefault="00796CFB" w:rsidP="00796CFB">
      <w:pPr>
        <w:numPr>
          <w:ilvl w:val="0"/>
          <w:numId w:val="3"/>
        </w:numPr>
        <w:autoSpaceDE w:val="0"/>
        <w:autoSpaceDN w:val="0"/>
        <w:adjustRightInd w:val="0"/>
        <w:rPr>
          <w:rFonts w:eastAsia="Calibri"/>
          <w:sz w:val="22"/>
          <w:szCs w:val="22"/>
        </w:rPr>
      </w:pPr>
      <w:r w:rsidRPr="00855D07">
        <w:rPr>
          <w:rFonts w:eastAsia="Calibri"/>
          <w:sz w:val="22"/>
          <w:szCs w:val="22"/>
        </w:rPr>
        <w:lastRenderedPageBreak/>
        <w:t>Allowed tolerance in weight for the fighting system is 0.00 kg, except for the categories children (U12)</w:t>
      </w:r>
      <w:r w:rsidR="00C66C50" w:rsidRPr="00855D07">
        <w:rPr>
          <w:rFonts w:eastAsia="Calibri"/>
          <w:sz w:val="22"/>
          <w:szCs w:val="22"/>
        </w:rPr>
        <w:t xml:space="preserve"> and children (U10) where is allowed weight tolerance maximum 1.00 kg,</w:t>
      </w:r>
    </w:p>
    <w:p w:rsidR="00C66C50" w:rsidRPr="00855D07" w:rsidRDefault="00C66C50" w:rsidP="00796CFB">
      <w:pPr>
        <w:numPr>
          <w:ilvl w:val="0"/>
          <w:numId w:val="3"/>
        </w:numPr>
        <w:autoSpaceDE w:val="0"/>
        <w:autoSpaceDN w:val="0"/>
        <w:adjustRightInd w:val="0"/>
        <w:rPr>
          <w:rFonts w:eastAsia="Calibri"/>
          <w:sz w:val="22"/>
          <w:szCs w:val="22"/>
        </w:rPr>
      </w:pPr>
      <w:r w:rsidRPr="00855D07">
        <w:rPr>
          <w:rFonts w:eastAsia="Calibri"/>
          <w:sz w:val="22"/>
          <w:szCs w:val="22"/>
        </w:rPr>
        <w:t xml:space="preserve">Children (U10) </w:t>
      </w:r>
      <w:r w:rsidRPr="00855D07">
        <w:rPr>
          <w:sz w:val="22"/>
          <w:szCs w:val="22"/>
        </w:rPr>
        <w:t xml:space="preserve">will do three self-defending techniques (by choice) from </w:t>
      </w:r>
      <w:proofErr w:type="spellStart"/>
      <w:r w:rsidRPr="00855D07">
        <w:rPr>
          <w:sz w:val="22"/>
          <w:szCs w:val="22"/>
        </w:rPr>
        <w:t>serie</w:t>
      </w:r>
      <w:proofErr w:type="spellEnd"/>
      <w:r w:rsidRPr="00855D07">
        <w:rPr>
          <w:sz w:val="22"/>
          <w:szCs w:val="22"/>
        </w:rPr>
        <w:t xml:space="preserve"> “A” according to the JJIF attack list,</w:t>
      </w:r>
    </w:p>
    <w:p w:rsidR="00C66C50" w:rsidRPr="00855D07" w:rsidRDefault="00C66C50" w:rsidP="00796CFB">
      <w:pPr>
        <w:numPr>
          <w:ilvl w:val="0"/>
          <w:numId w:val="3"/>
        </w:numPr>
        <w:autoSpaceDE w:val="0"/>
        <w:autoSpaceDN w:val="0"/>
        <w:adjustRightInd w:val="0"/>
        <w:rPr>
          <w:rFonts w:eastAsia="Calibri"/>
          <w:sz w:val="22"/>
          <w:szCs w:val="22"/>
        </w:rPr>
      </w:pPr>
      <w:r w:rsidRPr="00855D07">
        <w:rPr>
          <w:rFonts w:eastAsia="Calibri"/>
          <w:sz w:val="22"/>
          <w:szCs w:val="22"/>
        </w:rPr>
        <w:t xml:space="preserve">Children (U12) </w:t>
      </w:r>
      <w:r w:rsidRPr="00855D07">
        <w:rPr>
          <w:sz w:val="22"/>
          <w:szCs w:val="22"/>
        </w:rPr>
        <w:t>will do three self-defending variants each (by choice) from series “A” and “B” according to the JJIF attack list,</w:t>
      </w:r>
    </w:p>
    <w:p w:rsidR="00C66C50" w:rsidRPr="00855D07" w:rsidRDefault="00C66C50" w:rsidP="00C66C50">
      <w:pPr>
        <w:numPr>
          <w:ilvl w:val="0"/>
          <w:numId w:val="3"/>
        </w:numPr>
        <w:autoSpaceDE w:val="0"/>
        <w:autoSpaceDN w:val="0"/>
        <w:adjustRightInd w:val="0"/>
        <w:rPr>
          <w:rFonts w:eastAsia="Calibri"/>
          <w:sz w:val="22"/>
          <w:szCs w:val="22"/>
        </w:rPr>
      </w:pPr>
      <w:r w:rsidRPr="00855D07">
        <w:rPr>
          <w:rFonts w:eastAsia="Calibri"/>
          <w:sz w:val="22"/>
          <w:szCs w:val="22"/>
        </w:rPr>
        <w:t>Children (U14) and children (U16) will do three self-defending variants (the main judge determines the attacks) from series “A” and “B” according to the JJIF attack list,</w:t>
      </w:r>
    </w:p>
    <w:p w:rsidR="00C66C50" w:rsidRPr="00855D07" w:rsidRDefault="00C66C50" w:rsidP="00796CFB">
      <w:pPr>
        <w:numPr>
          <w:ilvl w:val="0"/>
          <w:numId w:val="3"/>
        </w:numPr>
        <w:autoSpaceDE w:val="0"/>
        <w:autoSpaceDN w:val="0"/>
        <w:adjustRightInd w:val="0"/>
        <w:rPr>
          <w:rFonts w:eastAsia="Calibri"/>
          <w:sz w:val="22"/>
          <w:szCs w:val="22"/>
        </w:rPr>
      </w:pPr>
      <w:r w:rsidRPr="00855D07">
        <w:rPr>
          <w:rFonts w:eastAsia="Calibri"/>
          <w:sz w:val="22"/>
          <w:szCs w:val="22"/>
        </w:rPr>
        <w:t xml:space="preserve">Cadets (U18), Juniors (U21) and Seniors </w:t>
      </w:r>
      <w:r w:rsidRPr="00855D07">
        <w:rPr>
          <w:sz w:val="22"/>
          <w:szCs w:val="22"/>
        </w:rPr>
        <w:t>will do three series according to the JJIF attack list,</w:t>
      </w:r>
    </w:p>
    <w:p w:rsidR="00C66C50" w:rsidRPr="00855D07" w:rsidRDefault="00C66C50" w:rsidP="00796CFB">
      <w:pPr>
        <w:numPr>
          <w:ilvl w:val="0"/>
          <w:numId w:val="3"/>
        </w:numPr>
        <w:autoSpaceDE w:val="0"/>
        <w:autoSpaceDN w:val="0"/>
        <w:adjustRightInd w:val="0"/>
        <w:rPr>
          <w:rFonts w:eastAsia="Calibri"/>
          <w:sz w:val="22"/>
          <w:szCs w:val="22"/>
        </w:rPr>
      </w:pPr>
      <w:r w:rsidRPr="00855D07">
        <w:rPr>
          <w:sz w:val="22"/>
          <w:szCs w:val="22"/>
        </w:rPr>
        <w:t xml:space="preserve">JJIF and the </w:t>
      </w:r>
      <w:proofErr w:type="spellStart"/>
      <w:r w:rsidRPr="00855D07">
        <w:rPr>
          <w:sz w:val="22"/>
          <w:szCs w:val="22"/>
        </w:rPr>
        <w:t>Ju</w:t>
      </w:r>
      <w:proofErr w:type="spellEnd"/>
      <w:r w:rsidRPr="00855D07">
        <w:rPr>
          <w:sz w:val="22"/>
          <w:szCs w:val="22"/>
        </w:rPr>
        <w:t xml:space="preserve"> </w:t>
      </w:r>
      <w:proofErr w:type="spellStart"/>
      <w:r w:rsidRPr="00855D07">
        <w:rPr>
          <w:sz w:val="22"/>
          <w:szCs w:val="22"/>
        </w:rPr>
        <w:t>Jitsu</w:t>
      </w:r>
      <w:proofErr w:type="spellEnd"/>
      <w:r w:rsidRPr="00855D07">
        <w:rPr>
          <w:sz w:val="22"/>
          <w:szCs w:val="22"/>
        </w:rPr>
        <w:t xml:space="preserve"> Association of the Republic of </w:t>
      </w:r>
      <w:proofErr w:type="spellStart"/>
      <w:r w:rsidRPr="00855D07">
        <w:rPr>
          <w:sz w:val="22"/>
          <w:szCs w:val="22"/>
        </w:rPr>
        <w:t>Srpska</w:t>
      </w:r>
      <w:proofErr w:type="spellEnd"/>
      <w:r w:rsidRPr="00855D07">
        <w:rPr>
          <w:sz w:val="22"/>
          <w:szCs w:val="22"/>
        </w:rPr>
        <w:t xml:space="preserve"> presentation of techniques.</w:t>
      </w:r>
    </w:p>
    <w:p w:rsidR="00796CFB" w:rsidRPr="00855D07" w:rsidRDefault="00796CFB" w:rsidP="00796CFB">
      <w:pPr>
        <w:autoSpaceDE w:val="0"/>
        <w:autoSpaceDN w:val="0"/>
        <w:adjustRightInd w:val="0"/>
        <w:rPr>
          <w:rFonts w:eastAsia="Calibri"/>
          <w:sz w:val="22"/>
          <w:szCs w:val="22"/>
        </w:rPr>
      </w:pPr>
    </w:p>
    <w:p w:rsidR="00796CFB" w:rsidRPr="00855D07" w:rsidRDefault="00796CFB" w:rsidP="00796CFB">
      <w:pPr>
        <w:autoSpaceDE w:val="0"/>
        <w:autoSpaceDN w:val="0"/>
        <w:adjustRightInd w:val="0"/>
        <w:rPr>
          <w:rFonts w:eastAsia="Calibri"/>
          <w:sz w:val="22"/>
          <w:szCs w:val="22"/>
        </w:rPr>
      </w:pPr>
    </w:p>
    <w:p w:rsidR="00C66C50" w:rsidRPr="00855D07" w:rsidRDefault="00C66C50" w:rsidP="00C66C50">
      <w:pPr>
        <w:widowControl w:val="0"/>
        <w:autoSpaceDE w:val="0"/>
        <w:autoSpaceDN w:val="0"/>
        <w:adjustRightInd w:val="0"/>
        <w:jc w:val="both"/>
        <w:rPr>
          <w:iCs/>
          <w:sz w:val="22"/>
          <w:szCs w:val="22"/>
        </w:rPr>
      </w:pPr>
      <w:r w:rsidRPr="00855D07">
        <w:rPr>
          <w:iCs/>
          <w:sz w:val="22"/>
          <w:szCs w:val="22"/>
        </w:rPr>
        <w:t xml:space="preserve">According to the clause 22 of the Competition rule book of the </w:t>
      </w:r>
      <w:proofErr w:type="spellStart"/>
      <w:r w:rsidRPr="00855D07">
        <w:rPr>
          <w:iCs/>
          <w:sz w:val="22"/>
          <w:szCs w:val="22"/>
        </w:rPr>
        <w:t>Ju</w:t>
      </w:r>
      <w:proofErr w:type="spellEnd"/>
      <w:r w:rsidRPr="00855D07">
        <w:rPr>
          <w:iCs/>
          <w:sz w:val="22"/>
          <w:szCs w:val="22"/>
        </w:rPr>
        <w:t xml:space="preserve"> </w:t>
      </w:r>
      <w:proofErr w:type="spellStart"/>
      <w:r w:rsidRPr="00855D07">
        <w:rPr>
          <w:iCs/>
          <w:sz w:val="22"/>
          <w:szCs w:val="22"/>
        </w:rPr>
        <w:t>Jitsu</w:t>
      </w:r>
      <w:proofErr w:type="spellEnd"/>
      <w:r w:rsidRPr="00855D07">
        <w:rPr>
          <w:iCs/>
          <w:sz w:val="22"/>
          <w:szCs w:val="22"/>
        </w:rPr>
        <w:t xml:space="preserve"> Association of Republic of </w:t>
      </w:r>
      <w:proofErr w:type="spellStart"/>
      <w:r w:rsidRPr="00855D07">
        <w:rPr>
          <w:iCs/>
          <w:sz w:val="22"/>
          <w:szCs w:val="22"/>
        </w:rPr>
        <w:t>Srpska</w:t>
      </w:r>
      <w:proofErr w:type="spellEnd"/>
      <w:r w:rsidRPr="00855D07">
        <w:rPr>
          <w:iCs/>
          <w:sz w:val="22"/>
          <w:szCs w:val="22"/>
        </w:rPr>
        <w:t xml:space="preserve">, Competition commission of the </w:t>
      </w:r>
      <w:proofErr w:type="spellStart"/>
      <w:r w:rsidRPr="00855D07">
        <w:rPr>
          <w:iCs/>
          <w:sz w:val="22"/>
          <w:szCs w:val="22"/>
        </w:rPr>
        <w:t>Ju</w:t>
      </w:r>
      <w:proofErr w:type="spellEnd"/>
      <w:r w:rsidRPr="00855D07">
        <w:rPr>
          <w:iCs/>
          <w:sz w:val="22"/>
          <w:szCs w:val="22"/>
        </w:rPr>
        <w:t xml:space="preserve"> </w:t>
      </w:r>
      <w:proofErr w:type="spellStart"/>
      <w:r w:rsidRPr="00855D07">
        <w:rPr>
          <w:iCs/>
          <w:sz w:val="22"/>
          <w:szCs w:val="22"/>
        </w:rPr>
        <w:t>Jitsu</w:t>
      </w:r>
      <w:proofErr w:type="spellEnd"/>
      <w:r w:rsidRPr="00855D07">
        <w:rPr>
          <w:iCs/>
          <w:sz w:val="22"/>
          <w:szCs w:val="22"/>
        </w:rPr>
        <w:t xml:space="preserve"> Association of Republic of </w:t>
      </w:r>
      <w:proofErr w:type="spellStart"/>
      <w:r w:rsidRPr="00855D07">
        <w:rPr>
          <w:iCs/>
          <w:sz w:val="22"/>
          <w:szCs w:val="22"/>
        </w:rPr>
        <w:t>Srpska</w:t>
      </w:r>
      <w:proofErr w:type="spellEnd"/>
      <w:r w:rsidRPr="00855D07">
        <w:rPr>
          <w:iCs/>
          <w:sz w:val="22"/>
          <w:szCs w:val="22"/>
        </w:rPr>
        <w:t xml:space="preserve"> has determined age categories of the con</w:t>
      </w:r>
      <w:r w:rsidR="00970BC8" w:rsidRPr="00855D07">
        <w:rPr>
          <w:iCs/>
          <w:sz w:val="22"/>
          <w:szCs w:val="22"/>
        </w:rPr>
        <w:t xml:space="preserve">testants in the presentation of techniques </w:t>
      </w:r>
      <w:r w:rsidRPr="00855D07">
        <w:rPr>
          <w:iCs/>
          <w:sz w:val="22"/>
          <w:szCs w:val="22"/>
        </w:rPr>
        <w:t>for the competition year 2019.</w:t>
      </w:r>
    </w:p>
    <w:p w:rsidR="00970BC8" w:rsidRPr="00855D07" w:rsidRDefault="00970BC8" w:rsidP="00C66C50">
      <w:pPr>
        <w:widowControl w:val="0"/>
        <w:autoSpaceDE w:val="0"/>
        <w:autoSpaceDN w:val="0"/>
        <w:adjustRightInd w:val="0"/>
        <w:jc w:val="both"/>
        <w:rPr>
          <w:iCs/>
          <w:sz w:val="22"/>
          <w:szCs w:val="22"/>
        </w:rPr>
      </w:pPr>
    </w:p>
    <w:p w:rsidR="00970BC8" w:rsidRPr="00855D07" w:rsidRDefault="00970BC8" w:rsidP="00C66C50">
      <w:pPr>
        <w:widowControl w:val="0"/>
        <w:autoSpaceDE w:val="0"/>
        <w:autoSpaceDN w:val="0"/>
        <w:adjustRightInd w:val="0"/>
        <w:jc w:val="both"/>
        <w:rPr>
          <w:iCs/>
          <w:sz w:val="22"/>
          <w:szCs w:val="22"/>
        </w:rPr>
      </w:pPr>
    </w:p>
    <w:p w:rsidR="00970BC8" w:rsidRPr="00855D07" w:rsidRDefault="00970BC8" w:rsidP="00C66C50">
      <w:pPr>
        <w:widowControl w:val="0"/>
        <w:autoSpaceDE w:val="0"/>
        <w:autoSpaceDN w:val="0"/>
        <w:adjustRightInd w:val="0"/>
        <w:jc w:val="both"/>
        <w:rPr>
          <w:iCs/>
          <w:sz w:val="22"/>
          <w:szCs w:val="22"/>
        </w:rPr>
      </w:pPr>
      <w:r w:rsidRPr="00855D07">
        <w:rPr>
          <w:iCs/>
          <w:sz w:val="22"/>
          <w:szCs w:val="22"/>
        </w:rPr>
        <w:t>Children (U10) 2010-2012 men and women,</w:t>
      </w:r>
    </w:p>
    <w:p w:rsidR="00970BC8" w:rsidRPr="00855D07" w:rsidRDefault="00970BC8" w:rsidP="00C66C50">
      <w:pPr>
        <w:widowControl w:val="0"/>
        <w:autoSpaceDE w:val="0"/>
        <w:autoSpaceDN w:val="0"/>
        <w:adjustRightInd w:val="0"/>
        <w:jc w:val="both"/>
        <w:rPr>
          <w:iCs/>
          <w:sz w:val="22"/>
          <w:szCs w:val="22"/>
        </w:rPr>
      </w:pPr>
      <w:proofErr w:type="gramStart"/>
      <w:r w:rsidRPr="00855D07">
        <w:rPr>
          <w:iCs/>
          <w:sz w:val="22"/>
          <w:szCs w:val="22"/>
        </w:rPr>
        <w:t>Children (U8) 2013-2014 men and women.</w:t>
      </w:r>
      <w:proofErr w:type="gramEnd"/>
    </w:p>
    <w:p w:rsidR="00970BC8" w:rsidRDefault="00970BC8" w:rsidP="00C66C50">
      <w:pPr>
        <w:widowControl w:val="0"/>
        <w:autoSpaceDE w:val="0"/>
        <w:autoSpaceDN w:val="0"/>
        <w:adjustRightInd w:val="0"/>
        <w:jc w:val="both"/>
        <w:rPr>
          <w:iCs/>
        </w:rPr>
      </w:pPr>
    </w:p>
    <w:p w:rsidR="00970BC8" w:rsidRDefault="00970BC8" w:rsidP="00C66C50">
      <w:pPr>
        <w:widowControl w:val="0"/>
        <w:autoSpaceDE w:val="0"/>
        <w:autoSpaceDN w:val="0"/>
        <w:adjustRightInd w:val="0"/>
        <w:jc w:val="both"/>
        <w:rPr>
          <w:iCs/>
        </w:rPr>
      </w:pPr>
    </w:p>
    <w:p w:rsidR="00970BC8" w:rsidRDefault="00970BC8" w:rsidP="00C66C50">
      <w:pPr>
        <w:widowControl w:val="0"/>
        <w:autoSpaceDE w:val="0"/>
        <w:autoSpaceDN w:val="0"/>
        <w:adjustRightInd w:val="0"/>
        <w:jc w:val="both"/>
        <w:rPr>
          <w:iCs/>
        </w:rPr>
      </w:pPr>
    </w:p>
    <w:p w:rsidR="00970BC8" w:rsidRDefault="00970BC8" w:rsidP="00C66C50">
      <w:pPr>
        <w:widowControl w:val="0"/>
        <w:autoSpaceDE w:val="0"/>
        <w:autoSpaceDN w:val="0"/>
        <w:adjustRightInd w:val="0"/>
        <w:jc w:val="both"/>
        <w:rPr>
          <w:iCs/>
        </w:rPr>
      </w:pPr>
    </w:p>
    <w:p w:rsidR="00970BC8" w:rsidRDefault="00970BC8" w:rsidP="00C66C50">
      <w:pPr>
        <w:widowControl w:val="0"/>
        <w:autoSpaceDE w:val="0"/>
        <w:autoSpaceDN w:val="0"/>
        <w:adjustRightInd w:val="0"/>
        <w:jc w:val="both"/>
        <w:rPr>
          <w:iCs/>
        </w:rPr>
      </w:pPr>
    </w:p>
    <w:tbl>
      <w:tblPr>
        <w:tblW w:w="0" w:type="auto"/>
        <w:tblInd w:w="-106" w:type="dxa"/>
        <w:tblLayout w:type="fixed"/>
        <w:tblLook w:val="0000" w:firstRow="0" w:lastRow="0" w:firstColumn="0" w:lastColumn="0" w:noHBand="0" w:noVBand="0"/>
      </w:tblPr>
      <w:tblGrid>
        <w:gridCol w:w="3081"/>
        <w:gridCol w:w="3081"/>
        <w:gridCol w:w="4386"/>
      </w:tblGrid>
      <w:tr w:rsidR="00970BC8" w:rsidRPr="00066BEA" w:rsidTr="00EB48F9">
        <w:tc>
          <w:tcPr>
            <w:tcW w:w="3081" w:type="dxa"/>
            <w:tcBorders>
              <w:top w:val="nil"/>
              <w:left w:val="nil"/>
              <w:bottom w:val="nil"/>
              <w:right w:val="nil"/>
            </w:tcBorders>
          </w:tcPr>
          <w:p w:rsidR="00F4471E" w:rsidRDefault="00F4471E" w:rsidP="00EB48F9">
            <w:pPr>
              <w:widowControl w:val="0"/>
              <w:autoSpaceDE w:val="0"/>
              <w:autoSpaceDN w:val="0"/>
              <w:adjustRightInd w:val="0"/>
              <w:jc w:val="both"/>
              <w:rPr>
                <w:sz w:val="22"/>
                <w:szCs w:val="22"/>
              </w:rPr>
            </w:pPr>
          </w:p>
          <w:p w:rsidR="00F4471E" w:rsidRDefault="00F4471E" w:rsidP="00EB48F9">
            <w:pPr>
              <w:widowControl w:val="0"/>
              <w:autoSpaceDE w:val="0"/>
              <w:autoSpaceDN w:val="0"/>
              <w:adjustRightInd w:val="0"/>
              <w:jc w:val="both"/>
              <w:rPr>
                <w:sz w:val="22"/>
                <w:szCs w:val="22"/>
              </w:rPr>
            </w:pPr>
          </w:p>
          <w:p w:rsidR="00970BC8" w:rsidRPr="00066BEA" w:rsidRDefault="00970BC8" w:rsidP="00EB48F9">
            <w:pPr>
              <w:widowControl w:val="0"/>
              <w:autoSpaceDE w:val="0"/>
              <w:autoSpaceDN w:val="0"/>
              <w:adjustRightInd w:val="0"/>
              <w:jc w:val="both"/>
            </w:pPr>
            <w:bookmarkStart w:id="0" w:name="_GoBack"/>
            <w:bookmarkEnd w:id="0"/>
            <w:r>
              <w:rPr>
                <w:sz w:val="22"/>
                <w:szCs w:val="22"/>
              </w:rPr>
              <w:t>Date</w:t>
            </w:r>
            <w:r w:rsidRPr="00066BEA">
              <w:rPr>
                <w:sz w:val="22"/>
                <w:szCs w:val="22"/>
              </w:rPr>
              <w:t xml:space="preserve">: </w:t>
            </w:r>
            <w:r>
              <w:rPr>
                <w:sz w:val="22"/>
                <w:szCs w:val="22"/>
              </w:rPr>
              <w:t>10</w:t>
            </w:r>
            <w:r w:rsidRPr="00B77657">
              <w:rPr>
                <w:sz w:val="22"/>
                <w:szCs w:val="22"/>
                <w:vertAlign w:val="superscript"/>
              </w:rPr>
              <w:t>th</w:t>
            </w:r>
            <w:r>
              <w:rPr>
                <w:sz w:val="22"/>
                <w:szCs w:val="22"/>
              </w:rPr>
              <w:t xml:space="preserve"> June 2019</w:t>
            </w:r>
          </w:p>
          <w:p w:rsidR="00970BC8" w:rsidRPr="00066BEA" w:rsidRDefault="00970BC8" w:rsidP="00EB48F9">
            <w:pPr>
              <w:widowControl w:val="0"/>
              <w:autoSpaceDE w:val="0"/>
              <w:autoSpaceDN w:val="0"/>
              <w:adjustRightInd w:val="0"/>
              <w:jc w:val="both"/>
              <w:rPr>
                <w:b/>
                <w:bCs/>
              </w:rPr>
            </w:pPr>
          </w:p>
        </w:tc>
        <w:tc>
          <w:tcPr>
            <w:tcW w:w="3081" w:type="dxa"/>
            <w:tcBorders>
              <w:top w:val="nil"/>
              <w:left w:val="nil"/>
              <w:bottom w:val="nil"/>
              <w:right w:val="nil"/>
            </w:tcBorders>
          </w:tcPr>
          <w:p w:rsidR="00970BC8" w:rsidRPr="00066BEA" w:rsidRDefault="00970BC8" w:rsidP="00EB48F9">
            <w:pPr>
              <w:widowControl w:val="0"/>
              <w:autoSpaceDE w:val="0"/>
              <w:autoSpaceDN w:val="0"/>
              <w:adjustRightInd w:val="0"/>
              <w:jc w:val="both"/>
              <w:rPr>
                <w:b/>
                <w:bCs/>
              </w:rPr>
            </w:pPr>
          </w:p>
        </w:tc>
        <w:tc>
          <w:tcPr>
            <w:tcW w:w="4386" w:type="dxa"/>
            <w:tcBorders>
              <w:top w:val="nil"/>
              <w:left w:val="nil"/>
              <w:bottom w:val="nil"/>
              <w:right w:val="nil"/>
            </w:tcBorders>
          </w:tcPr>
          <w:p w:rsidR="00970BC8" w:rsidRDefault="00970BC8" w:rsidP="00F4471E">
            <w:pPr>
              <w:widowControl w:val="0"/>
              <w:autoSpaceDE w:val="0"/>
              <w:autoSpaceDN w:val="0"/>
              <w:adjustRightInd w:val="0"/>
              <w:rPr>
                <w:b/>
                <w:bCs/>
              </w:rPr>
            </w:pPr>
          </w:p>
          <w:p w:rsidR="00970BC8" w:rsidRPr="00066BEA" w:rsidRDefault="00970BC8" w:rsidP="00EB48F9">
            <w:pPr>
              <w:widowControl w:val="0"/>
              <w:autoSpaceDE w:val="0"/>
              <w:autoSpaceDN w:val="0"/>
              <w:adjustRightInd w:val="0"/>
              <w:jc w:val="center"/>
              <w:rPr>
                <w:b/>
                <w:bCs/>
              </w:rPr>
            </w:pPr>
            <w:r>
              <w:rPr>
                <w:b/>
                <w:bCs/>
                <w:sz w:val="22"/>
                <w:szCs w:val="22"/>
              </w:rPr>
              <w:t>TECHNICAL ORGANIZER</w:t>
            </w:r>
          </w:p>
          <w:p w:rsidR="00970BC8" w:rsidRPr="00066BEA" w:rsidRDefault="00970BC8" w:rsidP="00EB48F9">
            <w:pPr>
              <w:widowControl w:val="0"/>
              <w:autoSpaceDE w:val="0"/>
              <w:autoSpaceDN w:val="0"/>
              <w:adjustRightInd w:val="0"/>
              <w:jc w:val="center"/>
              <w:rPr>
                <w:b/>
                <w:bCs/>
              </w:rPr>
            </w:pPr>
            <w:r>
              <w:rPr>
                <w:b/>
                <w:bCs/>
                <w:sz w:val="22"/>
                <w:szCs w:val="22"/>
              </w:rPr>
              <w:t>JU JITSU CLUB</w:t>
            </w:r>
            <w:r w:rsidRPr="00066BEA">
              <w:rPr>
                <w:b/>
                <w:bCs/>
                <w:sz w:val="22"/>
                <w:szCs w:val="22"/>
              </w:rPr>
              <w:t xml:space="preserve"> </w:t>
            </w:r>
            <w:r>
              <w:rPr>
                <w:b/>
                <w:bCs/>
                <w:sz w:val="22"/>
                <w:szCs w:val="22"/>
              </w:rPr>
              <w:t>“JAHORINA” PALE</w:t>
            </w:r>
          </w:p>
          <w:p w:rsidR="00970BC8" w:rsidRPr="00066BEA" w:rsidRDefault="00970BC8" w:rsidP="00EB48F9">
            <w:pPr>
              <w:widowControl w:val="0"/>
              <w:autoSpaceDE w:val="0"/>
              <w:autoSpaceDN w:val="0"/>
              <w:adjustRightInd w:val="0"/>
              <w:jc w:val="center"/>
              <w:rPr>
                <w:b/>
                <w:bCs/>
              </w:rPr>
            </w:pPr>
          </w:p>
          <w:p w:rsidR="00970BC8" w:rsidRPr="00066BEA" w:rsidRDefault="00970BC8" w:rsidP="00EB48F9">
            <w:pPr>
              <w:widowControl w:val="0"/>
              <w:autoSpaceDE w:val="0"/>
              <w:autoSpaceDN w:val="0"/>
              <w:adjustRightInd w:val="0"/>
              <w:jc w:val="center"/>
              <w:rPr>
                <w:b/>
                <w:bCs/>
              </w:rPr>
            </w:pPr>
            <w:r>
              <w:rPr>
                <w:b/>
                <w:bCs/>
                <w:sz w:val="22"/>
                <w:szCs w:val="22"/>
              </w:rPr>
              <w:t>PRESIDENT OF THE CLUB</w:t>
            </w:r>
          </w:p>
          <w:p w:rsidR="00970BC8" w:rsidRPr="00066BEA" w:rsidRDefault="00970BC8" w:rsidP="00EB48F9">
            <w:pPr>
              <w:widowControl w:val="0"/>
              <w:autoSpaceDE w:val="0"/>
              <w:autoSpaceDN w:val="0"/>
              <w:adjustRightInd w:val="0"/>
              <w:jc w:val="center"/>
            </w:pPr>
            <w:r>
              <w:rPr>
                <w:b/>
                <w:bCs/>
                <w:sz w:val="22"/>
                <w:szCs w:val="22"/>
              </w:rPr>
              <w:t xml:space="preserve">Stefan </w:t>
            </w:r>
            <w:proofErr w:type="spellStart"/>
            <w:r>
              <w:rPr>
                <w:b/>
                <w:bCs/>
                <w:sz w:val="22"/>
                <w:szCs w:val="22"/>
              </w:rPr>
              <w:t>Bosiljčić</w:t>
            </w:r>
            <w:proofErr w:type="spellEnd"/>
          </w:p>
        </w:tc>
      </w:tr>
    </w:tbl>
    <w:p w:rsidR="00970BC8" w:rsidRDefault="00970BC8" w:rsidP="00C66C50">
      <w:pPr>
        <w:widowControl w:val="0"/>
        <w:autoSpaceDE w:val="0"/>
        <w:autoSpaceDN w:val="0"/>
        <w:adjustRightInd w:val="0"/>
        <w:jc w:val="both"/>
        <w:rPr>
          <w:iCs/>
        </w:rPr>
      </w:pPr>
    </w:p>
    <w:p w:rsidR="00970BC8" w:rsidRPr="00C66C50" w:rsidRDefault="00970BC8" w:rsidP="00C66C50">
      <w:pPr>
        <w:widowControl w:val="0"/>
        <w:autoSpaceDE w:val="0"/>
        <w:autoSpaceDN w:val="0"/>
        <w:adjustRightInd w:val="0"/>
        <w:jc w:val="both"/>
      </w:pPr>
    </w:p>
    <w:p w:rsidR="00C66C50" w:rsidRDefault="00C66C50"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Default="00796CFB" w:rsidP="00796CFB">
      <w:pPr>
        <w:autoSpaceDE w:val="0"/>
        <w:autoSpaceDN w:val="0"/>
        <w:adjustRightInd w:val="0"/>
        <w:rPr>
          <w:rFonts w:eastAsia="Calibri"/>
        </w:rPr>
      </w:pPr>
    </w:p>
    <w:p w:rsidR="00796CFB" w:rsidRPr="00796CFB" w:rsidRDefault="00796CFB" w:rsidP="00796CFB">
      <w:pPr>
        <w:widowControl w:val="0"/>
        <w:autoSpaceDE w:val="0"/>
        <w:autoSpaceDN w:val="0"/>
        <w:adjustRightInd w:val="0"/>
        <w:jc w:val="both"/>
        <w:rPr>
          <w:sz w:val="22"/>
          <w:szCs w:val="22"/>
        </w:rPr>
      </w:pPr>
    </w:p>
    <w:p w:rsidR="00796CFB" w:rsidRDefault="00796CFB" w:rsidP="00796CFB">
      <w:pPr>
        <w:autoSpaceDE w:val="0"/>
        <w:autoSpaceDN w:val="0"/>
        <w:adjustRightInd w:val="0"/>
        <w:jc w:val="both"/>
        <w:rPr>
          <w:rFonts w:eastAsia="Calibri"/>
        </w:rPr>
      </w:pPr>
    </w:p>
    <w:p w:rsidR="00796CFB" w:rsidRPr="00796CFB" w:rsidRDefault="00796CFB" w:rsidP="00796CFB">
      <w:pPr>
        <w:autoSpaceDE w:val="0"/>
        <w:autoSpaceDN w:val="0"/>
        <w:adjustRightInd w:val="0"/>
        <w:jc w:val="both"/>
        <w:rPr>
          <w:rFonts w:eastAsia="Calibri"/>
        </w:rPr>
      </w:pPr>
      <w:r w:rsidRPr="00796CFB">
        <w:rPr>
          <w:rFonts w:eastAsia="Calibri"/>
        </w:rPr>
        <w:br w:type="textWrapping" w:clear="all"/>
      </w:r>
    </w:p>
    <w:p w:rsidR="00796CFB" w:rsidRDefault="00796CFB"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Default="006A794C" w:rsidP="00E12562">
      <w:pPr>
        <w:widowControl w:val="0"/>
        <w:autoSpaceDE w:val="0"/>
        <w:autoSpaceDN w:val="0"/>
        <w:adjustRightInd w:val="0"/>
        <w:jc w:val="both"/>
        <w:rPr>
          <w:sz w:val="22"/>
          <w:szCs w:val="22"/>
        </w:rPr>
      </w:pPr>
    </w:p>
    <w:p w:rsidR="006A794C" w:rsidRPr="00066BEA" w:rsidRDefault="006A794C" w:rsidP="00E12562">
      <w:pPr>
        <w:widowControl w:val="0"/>
        <w:autoSpaceDE w:val="0"/>
        <w:autoSpaceDN w:val="0"/>
        <w:adjustRightInd w:val="0"/>
        <w:jc w:val="both"/>
        <w:rPr>
          <w:sz w:val="22"/>
          <w:szCs w:val="22"/>
        </w:rPr>
      </w:pPr>
    </w:p>
    <w:p w:rsidR="009533F9" w:rsidRDefault="009533F9"/>
    <w:sectPr w:rsidR="009533F9" w:rsidSect="00DD3CEE">
      <w:pgSz w:w="12240" w:h="15840"/>
      <w:pgMar w:top="540" w:right="900" w:bottom="36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23A4"/>
    <w:multiLevelType w:val="hybridMultilevel"/>
    <w:tmpl w:val="EFC273A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nsid w:val="72F02A6C"/>
    <w:multiLevelType w:val="hybridMultilevel"/>
    <w:tmpl w:val="7ED647CA"/>
    <w:lvl w:ilvl="0" w:tplc="6310D70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7A957F85"/>
    <w:multiLevelType w:val="hybridMultilevel"/>
    <w:tmpl w:val="8486A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4E2"/>
    <w:rsid w:val="000009E9"/>
    <w:rsid w:val="0001644B"/>
    <w:rsid w:val="00025580"/>
    <w:rsid w:val="00027A3D"/>
    <w:rsid w:val="00036C8E"/>
    <w:rsid w:val="00066BEA"/>
    <w:rsid w:val="00070FA5"/>
    <w:rsid w:val="000A55E9"/>
    <w:rsid w:val="000D2868"/>
    <w:rsid w:val="000E262A"/>
    <w:rsid w:val="000F484F"/>
    <w:rsid w:val="0010417D"/>
    <w:rsid w:val="001571E7"/>
    <w:rsid w:val="00181A80"/>
    <w:rsid w:val="001B25D5"/>
    <w:rsid w:val="001C04D7"/>
    <w:rsid w:val="001D31F4"/>
    <w:rsid w:val="00206307"/>
    <w:rsid w:val="00215F0F"/>
    <w:rsid w:val="002335FD"/>
    <w:rsid w:val="00260078"/>
    <w:rsid w:val="00261680"/>
    <w:rsid w:val="00274D64"/>
    <w:rsid w:val="002E0C93"/>
    <w:rsid w:val="002F52CA"/>
    <w:rsid w:val="0030429E"/>
    <w:rsid w:val="00324846"/>
    <w:rsid w:val="00342750"/>
    <w:rsid w:val="00346515"/>
    <w:rsid w:val="00346D22"/>
    <w:rsid w:val="00361D13"/>
    <w:rsid w:val="00363B03"/>
    <w:rsid w:val="00377B54"/>
    <w:rsid w:val="003A3C5C"/>
    <w:rsid w:val="003D21D8"/>
    <w:rsid w:val="003D2DE2"/>
    <w:rsid w:val="003E0EB3"/>
    <w:rsid w:val="003F3F5D"/>
    <w:rsid w:val="003F52B5"/>
    <w:rsid w:val="004C66C2"/>
    <w:rsid w:val="004E5173"/>
    <w:rsid w:val="00551ED8"/>
    <w:rsid w:val="00556995"/>
    <w:rsid w:val="00587FE4"/>
    <w:rsid w:val="005A339E"/>
    <w:rsid w:val="005B2137"/>
    <w:rsid w:val="005C6767"/>
    <w:rsid w:val="005F5E36"/>
    <w:rsid w:val="006044BE"/>
    <w:rsid w:val="006056D6"/>
    <w:rsid w:val="00612B1D"/>
    <w:rsid w:val="0067426E"/>
    <w:rsid w:val="006A794C"/>
    <w:rsid w:val="006D1E27"/>
    <w:rsid w:val="006D7892"/>
    <w:rsid w:val="00705483"/>
    <w:rsid w:val="007060E4"/>
    <w:rsid w:val="007106E8"/>
    <w:rsid w:val="00711287"/>
    <w:rsid w:val="00730545"/>
    <w:rsid w:val="00730F03"/>
    <w:rsid w:val="007322D5"/>
    <w:rsid w:val="00733B44"/>
    <w:rsid w:val="007467C2"/>
    <w:rsid w:val="00747D48"/>
    <w:rsid w:val="007530FA"/>
    <w:rsid w:val="00786B4C"/>
    <w:rsid w:val="00796CFB"/>
    <w:rsid w:val="007A28E6"/>
    <w:rsid w:val="007D5C7F"/>
    <w:rsid w:val="007E7C5F"/>
    <w:rsid w:val="00810269"/>
    <w:rsid w:val="00822462"/>
    <w:rsid w:val="00832806"/>
    <w:rsid w:val="00855D07"/>
    <w:rsid w:val="00874722"/>
    <w:rsid w:val="008877D6"/>
    <w:rsid w:val="00894C94"/>
    <w:rsid w:val="008C51BC"/>
    <w:rsid w:val="008D3F83"/>
    <w:rsid w:val="008D4B11"/>
    <w:rsid w:val="00901643"/>
    <w:rsid w:val="009067C3"/>
    <w:rsid w:val="00910C95"/>
    <w:rsid w:val="0093193A"/>
    <w:rsid w:val="009533F9"/>
    <w:rsid w:val="00953F25"/>
    <w:rsid w:val="00954C87"/>
    <w:rsid w:val="00970BC8"/>
    <w:rsid w:val="009948F7"/>
    <w:rsid w:val="009C6228"/>
    <w:rsid w:val="009C7D07"/>
    <w:rsid w:val="009D0E9F"/>
    <w:rsid w:val="00A1147A"/>
    <w:rsid w:val="00A24EB6"/>
    <w:rsid w:val="00A53E4D"/>
    <w:rsid w:val="00A82710"/>
    <w:rsid w:val="00A83E6D"/>
    <w:rsid w:val="00AD39C4"/>
    <w:rsid w:val="00AE2C7A"/>
    <w:rsid w:val="00B132D5"/>
    <w:rsid w:val="00B1413F"/>
    <w:rsid w:val="00B24901"/>
    <w:rsid w:val="00B331B4"/>
    <w:rsid w:val="00B463CE"/>
    <w:rsid w:val="00B52C91"/>
    <w:rsid w:val="00B77657"/>
    <w:rsid w:val="00B86CAA"/>
    <w:rsid w:val="00BA6C72"/>
    <w:rsid w:val="00BD0C82"/>
    <w:rsid w:val="00BD2253"/>
    <w:rsid w:val="00BE3F3E"/>
    <w:rsid w:val="00BF197C"/>
    <w:rsid w:val="00C433EA"/>
    <w:rsid w:val="00C45A96"/>
    <w:rsid w:val="00C66C50"/>
    <w:rsid w:val="00CD3D24"/>
    <w:rsid w:val="00D00BE5"/>
    <w:rsid w:val="00D15C2F"/>
    <w:rsid w:val="00D17F3A"/>
    <w:rsid w:val="00D52D1F"/>
    <w:rsid w:val="00D72A1E"/>
    <w:rsid w:val="00D7458E"/>
    <w:rsid w:val="00DB57B9"/>
    <w:rsid w:val="00DC44E2"/>
    <w:rsid w:val="00DD3CEE"/>
    <w:rsid w:val="00DF6CA4"/>
    <w:rsid w:val="00E01655"/>
    <w:rsid w:val="00E12562"/>
    <w:rsid w:val="00E3542E"/>
    <w:rsid w:val="00E40ED6"/>
    <w:rsid w:val="00E417E1"/>
    <w:rsid w:val="00E469A5"/>
    <w:rsid w:val="00E5070E"/>
    <w:rsid w:val="00E5101F"/>
    <w:rsid w:val="00E7359B"/>
    <w:rsid w:val="00E801BF"/>
    <w:rsid w:val="00E867C6"/>
    <w:rsid w:val="00EA1CDE"/>
    <w:rsid w:val="00EC20A9"/>
    <w:rsid w:val="00ED7547"/>
    <w:rsid w:val="00EE36D5"/>
    <w:rsid w:val="00EE4255"/>
    <w:rsid w:val="00EF165B"/>
    <w:rsid w:val="00EF3D61"/>
    <w:rsid w:val="00F01FC8"/>
    <w:rsid w:val="00F14B55"/>
    <w:rsid w:val="00F16AC2"/>
    <w:rsid w:val="00F4471E"/>
    <w:rsid w:val="00F62FB0"/>
    <w:rsid w:val="00F73B74"/>
    <w:rsid w:val="00F84BD0"/>
    <w:rsid w:val="00FA278A"/>
    <w:rsid w:val="00FA35B4"/>
    <w:rsid w:val="00FA3B68"/>
    <w:rsid w:val="00FB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62"/>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12562"/>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rsid w:val="00E12562"/>
    <w:rPr>
      <w:color w:val="0000FF"/>
      <w:u w:val="single"/>
    </w:rPr>
  </w:style>
  <w:style w:type="paragraph" w:styleId="BalloonText">
    <w:name w:val="Balloon Text"/>
    <w:basedOn w:val="Normal"/>
    <w:link w:val="BalloonTextChar"/>
    <w:uiPriority w:val="99"/>
    <w:semiHidden/>
    <w:rsid w:val="00E12562"/>
    <w:rPr>
      <w:rFonts w:ascii="Tahoma" w:hAnsi="Tahoma" w:cs="Tahoma"/>
      <w:sz w:val="16"/>
      <w:szCs w:val="16"/>
    </w:rPr>
  </w:style>
  <w:style w:type="character" w:customStyle="1" w:styleId="BalloonTextChar">
    <w:name w:val="Balloon Text Char"/>
    <w:link w:val="BalloonText"/>
    <w:uiPriority w:val="99"/>
    <w:semiHidden/>
    <w:locked/>
    <w:rsid w:val="00E12562"/>
    <w:rPr>
      <w:rFonts w:ascii="Tahoma" w:hAnsi="Tahoma" w:cs="Tahoma"/>
      <w:sz w:val="16"/>
      <w:szCs w:val="16"/>
    </w:rPr>
  </w:style>
  <w:style w:type="paragraph" w:styleId="ListParagraph">
    <w:name w:val="List Paragraph"/>
    <w:basedOn w:val="Normal"/>
    <w:uiPriority w:val="99"/>
    <w:qFormat/>
    <w:rsid w:val="00FA35B4"/>
    <w:pPr>
      <w:ind w:left="720"/>
    </w:pPr>
  </w:style>
  <w:style w:type="paragraph" w:customStyle="1" w:styleId="WW-Default">
    <w:name w:val="WW-Default"/>
    <w:uiPriority w:val="99"/>
    <w:rsid w:val="0010417D"/>
    <w:pPr>
      <w:suppressAutoHyphens/>
      <w:autoSpaceDE w:val="0"/>
    </w:pPr>
    <w:rPr>
      <w:rFonts w:ascii="Arial" w:hAnsi="Arial" w:cs="Arial"/>
      <w:color w:val="000000"/>
      <w:sz w:val="24"/>
      <w:szCs w:val="24"/>
      <w:lang w:val="en-US" w:eastAsia="ar-SA"/>
    </w:rPr>
  </w:style>
  <w:style w:type="paragraph" w:styleId="HTMLPreformatted">
    <w:name w:val="HTML Preformatted"/>
    <w:basedOn w:val="Normal"/>
    <w:link w:val="HTMLPreformattedChar"/>
    <w:uiPriority w:val="99"/>
    <w:rsid w:val="00104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10417D"/>
    <w:rPr>
      <w:rFonts w:ascii="Courier New" w:hAnsi="Courier New" w:cs="Courier New"/>
      <w:sz w:val="20"/>
      <w:szCs w:val="20"/>
    </w:rPr>
  </w:style>
  <w:style w:type="character" w:customStyle="1" w:styleId="shorttext">
    <w:name w:val="short_text"/>
    <w:basedOn w:val="DefaultParagraphFont"/>
    <w:uiPriority w:val="99"/>
    <w:rsid w:val="003D21D8"/>
  </w:style>
  <w:style w:type="table" w:styleId="TableGrid">
    <w:name w:val="Table Grid"/>
    <w:basedOn w:val="TableNormal"/>
    <w:uiPriority w:val="59"/>
    <w:locked/>
    <w:rsid w:val="00796CFB"/>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96CFB"/>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k.jahorina@gmail.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jk.jahorina@gmail.com" TargetMode="External"/><Relationship Id="rId4" Type="http://schemas.openxmlformats.org/officeDocument/2006/relationships/settings" Target="settings.xml"/><Relationship Id="rId9" Type="http://schemas.openxmlformats.org/officeDocument/2006/relationships/hyperlink" Target="mailto:jjk.jahor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Ranko Tomasevic</dc:creator>
  <cp:keywords/>
  <dc:description/>
  <cp:lastModifiedBy>PC026</cp:lastModifiedBy>
  <cp:revision>94</cp:revision>
  <dcterms:created xsi:type="dcterms:W3CDTF">2017-05-09T06:05:00Z</dcterms:created>
  <dcterms:modified xsi:type="dcterms:W3CDTF">2019-06-02T11:31:00Z</dcterms:modified>
</cp:coreProperties>
</file>